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E4" w:rsidRDefault="005B0FE4" w:rsidP="006F430F">
      <w:pPr>
        <w:autoSpaceDE w:val="0"/>
        <w:autoSpaceDN w:val="0"/>
        <w:adjustRightInd w:val="0"/>
        <w:spacing w:after="0" w:line="260" w:lineRule="atLeast"/>
        <w:jc w:val="both"/>
        <w:rPr>
          <w:rFonts w:ascii="Arial" w:hAnsi="Arial" w:cs="Arial"/>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V skladu z določbami Zakona o društvih</w:t>
      </w:r>
      <w:r>
        <w:rPr>
          <w:rFonts w:ascii="Arial" w:hAnsi="Arial" w:cs="Arial"/>
        </w:rPr>
        <w:t xml:space="preserve"> (Ur. l. RS, štev. 64/2011 uradno prečiščeno besedilo ZDru-1-UPB2), so člani društva na skupščini DRUŠTVA NOGOMETNIH TRENERJEV CELJE, dne, ______________ sprejeli novi</w:t>
      </w:r>
    </w:p>
    <w:p w:rsidR="005B0FE4" w:rsidRPr="00786BA1" w:rsidRDefault="005B0FE4" w:rsidP="006F430F">
      <w:pPr>
        <w:autoSpaceDE w:val="0"/>
        <w:autoSpaceDN w:val="0"/>
        <w:adjustRightInd w:val="0"/>
        <w:spacing w:after="0" w:line="260" w:lineRule="atLeast"/>
        <w:rPr>
          <w:rFonts w:ascii="Arial" w:hAnsi="Arial" w:cs="Arial"/>
          <w:b/>
          <w:bCs/>
        </w:rPr>
      </w:pPr>
    </w:p>
    <w:p w:rsidR="005B0FE4" w:rsidRPr="00786BA1" w:rsidRDefault="005B0FE4" w:rsidP="006F430F">
      <w:pPr>
        <w:autoSpaceDE w:val="0"/>
        <w:autoSpaceDN w:val="0"/>
        <w:adjustRightInd w:val="0"/>
        <w:spacing w:after="0" w:line="260" w:lineRule="atLeast"/>
        <w:rPr>
          <w:rFonts w:ascii="Arial" w:hAnsi="Arial" w:cs="Arial"/>
          <w:b/>
          <w:bCs/>
        </w:rPr>
      </w:pPr>
    </w:p>
    <w:p w:rsidR="005B0FE4" w:rsidRPr="00554391" w:rsidRDefault="005B0FE4" w:rsidP="006F430F">
      <w:pPr>
        <w:autoSpaceDE w:val="0"/>
        <w:autoSpaceDN w:val="0"/>
        <w:adjustRightInd w:val="0"/>
        <w:spacing w:after="0" w:line="260" w:lineRule="atLeast"/>
        <w:jc w:val="center"/>
        <w:rPr>
          <w:rFonts w:ascii="Arial" w:hAnsi="Arial" w:cs="Arial"/>
          <w:b/>
          <w:bCs/>
          <w:sz w:val="32"/>
          <w:szCs w:val="32"/>
        </w:rPr>
      </w:pPr>
      <w:r w:rsidRPr="00554391">
        <w:rPr>
          <w:rFonts w:ascii="Arial" w:hAnsi="Arial" w:cs="Arial"/>
          <w:b/>
          <w:bCs/>
          <w:sz w:val="32"/>
          <w:szCs w:val="32"/>
        </w:rPr>
        <w:t>STATUT</w:t>
      </w: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DRUŠTVA NOGOMETNIH TRENERJEV CELJE</w:t>
      </w:r>
    </w:p>
    <w:p w:rsidR="005B0FE4"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I. SPLOŠNE ZADEVE</w:t>
      </w:r>
    </w:p>
    <w:p w:rsidR="005B0FE4" w:rsidRPr="00786BA1" w:rsidRDefault="005B0FE4" w:rsidP="006F430F">
      <w:pPr>
        <w:autoSpaceDE w:val="0"/>
        <w:autoSpaceDN w:val="0"/>
        <w:adjustRightInd w:val="0"/>
        <w:spacing w:after="0" w:line="260" w:lineRule="atLeast"/>
        <w:rPr>
          <w:rFonts w:ascii="Arial" w:hAnsi="Arial" w:cs="Arial"/>
          <w:b/>
          <w:bCs/>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 člen</w:t>
      </w:r>
    </w:p>
    <w:p w:rsidR="005B0FE4"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(izrazi in okrajšave)</w:t>
      </w:r>
    </w:p>
    <w:p w:rsidR="005B0FE4" w:rsidRDefault="005B0FE4" w:rsidP="006F430F">
      <w:pPr>
        <w:autoSpaceDE w:val="0"/>
        <w:autoSpaceDN w:val="0"/>
        <w:adjustRightInd w:val="0"/>
        <w:spacing w:after="0" w:line="260" w:lineRule="atLeast"/>
        <w:rPr>
          <w:rFonts w:ascii="Arial" w:hAnsi="Arial" w:cs="Arial"/>
          <w:b/>
          <w:bCs/>
          <w:i/>
          <w:iCs/>
        </w:rPr>
      </w:pPr>
    </w:p>
    <w:p w:rsidR="005B0FE4" w:rsidRPr="00003FB8" w:rsidRDefault="005B0FE4" w:rsidP="006F430F">
      <w:pPr>
        <w:pStyle w:val="ListParagraph"/>
        <w:numPr>
          <w:ilvl w:val="0"/>
          <w:numId w:val="23"/>
        </w:numPr>
        <w:autoSpaceDE w:val="0"/>
        <w:autoSpaceDN w:val="0"/>
        <w:adjustRightInd w:val="0"/>
        <w:spacing w:after="0" w:line="260" w:lineRule="atLeast"/>
        <w:ind w:left="0" w:firstLine="0"/>
        <w:jc w:val="both"/>
        <w:rPr>
          <w:rFonts w:ascii="Arial" w:hAnsi="Arial" w:cs="Arial"/>
        </w:rPr>
      </w:pPr>
      <w:r w:rsidRPr="00003FB8">
        <w:rPr>
          <w:rFonts w:ascii="Arial" w:hAnsi="Arial" w:cs="Arial"/>
        </w:rPr>
        <w:t>Za namene tega Statuta imajo spodaj navedeni izrazi naslednji pomen:</w:t>
      </w:r>
    </w:p>
    <w:p w:rsidR="005B0FE4" w:rsidRDefault="005B0FE4" w:rsidP="006F430F">
      <w:pPr>
        <w:autoSpaceDE w:val="0"/>
        <w:autoSpaceDN w:val="0"/>
        <w:adjustRightInd w:val="0"/>
        <w:spacing w:after="0" w:line="260" w:lineRule="atLeast"/>
        <w:jc w:val="center"/>
        <w:rPr>
          <w:rFonts w:ascii="Arial" w:hAnsi="Arial" w:cs="Arial"/>
          <w:b/>
          <w:bCs/>
          <w:i/>
          <w:iCs/>
        </w:rPr>
      </w:pPr>
    </w:p>
    <w:tbl>
      <w:tblPr>
        <w:tblW w:w="0" w:type="auto"/>
        <w:tblInd w:w="392" w:type="dxa"/>
        <w:tblLook w:val="00A0"/>
      </w:tblPr>
      <w:tblGrid>
        <w:gridCol w:w="608"/>
        <w:gridCol w:w="8180"/>
      </w:tblGrid>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(a)</w:t>
            </w:r>
          </w:p>
        </w:tc>
        <w:tc>
          <w:tcPr>
            <w:tcW w:w="8180" w:type="dxa"/>
          </w:tcPr>
          <w:p w:rsidR="005B0FE4" w:rsidRPr="00E06B3F" w:rsidRDefault="005B0FE4" w:rsidP="006F430F">
            <w:pPr>
              <w:autoSpaceDE w:val="0"/>
              <w:autoSpaceDN w:val="0"/>
              <w:adjustRightInd w:val="0"/>
              <w:spacing w:after="0" w:line="260" w:lineRule="atLeast"/>
              <w:rPr>
                <w:rFonts w:ascii="Arial" w:hAnsi="Arial" w:cs="Arial"/>
                <w:b/>
                <w:bCs/>
              </w:rPr>
            </w:pPr>
            <w:r w:rsidRPr="00E06B3F">
              <w:rPr>
                <w:rFonts w:ascii="Arial" w:hAnsi="Arial" w:cs="Arial"/>
              </w:rPr>
              <w:t>DNT: Društvo nogometnih trenerjev Celje.</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(b)</w:t>
            </w:r>
          </w:p>
        </w:tc>
        <w:tc>
          <w:tcPr>
            <w:tcW w:w="8180" w:type="dxa"/>
          </w:tcPr>
          <w:p w:rsidR="005B0FE4" w:rsidRPr="00E06B3F" w:rsidRDefault="005B0FE4" w:rsidP="006F430F">
            <w:pPr>
              <w:autoSpaceDE w:val="0"/>
              <w:autoSpaceDN w:val="0"/>
              <w:adjustRightInd w:val="0"/>
              <w:spacing w:after="0" w:line="260" w:lineRule="atLeast"/>
              <w:rPr>
                <w:rFonts w:ascii="Arial" w:hAnsi="Arial" w:cs="Arial"/>
                <w:b/>
                <w:bCs/>
              </w:rPr>
            </w:pPr>
            <w:r w:rsidRPr="00E06B3F">
              <w:rPr>
                <w:rFonts w:ascii="Arial" w:hAnsi="Arial" w:cs="Arial"/>
              </w:rPr>
              <w:t>ZNTS: Zveza nogometnih trenerjev Slovenije</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(c)</w:t>
            </w:r>
          </w:p>
        </w:tc>
        <w:tc>
          <w:tcPr>
            <w:tcW w:w="8180" w:type="dxa"/>
          </w:tcPr>
          <w:p w:rsidR="005B0FE4" w:rsidRPr="00E06B3F" w:rsidRDefault="005B0FE4" w:rsidP="006F430F">
            <w:pPr>
              <w:autoSpaceDE w:val="0"/>
              <w:autoSpaceDN w:val="0"/>
              <w:adjustRightInd w:val="0"/>
              <w:spacing w:after="0" w:line="260" w:lineRule="atLeast"/>
              <w:rPr>
                <w:rFonts w:ascii="Arial" w:hAnsi="Arial" w:cs="Arial"/>
                <w:b/>
                <w:bCs/>
              </w:rPr>
            </w:pPr>
            <w:r w:rsidRPr="00E06B3F">
              <w:rPr>
                <w:rFonts w:ascii="Arial" w:hAnsi="Arial" w:cs="Arial"/>
              </w:rPr>
              <w:t>FIFA: FédérationInternationale de FootballAssociation.</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(d)</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UEFA: Union desAssociationsEuropéennes de Football.</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(e)</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NZS: Nogometna zveza Slovenije.</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(f)</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RS: Republika Slovenija.</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(g)</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CAS: Športno arbitražno razsodišče v Lausanni, Švica (Court</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(h)</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IFAB: Odbor mednarodne nogometne zveze (theInternationalForArbitrationforSport).</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(i)</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Nogometni klub: pravna oseba, ki je ustanovljena v skladu s</w:t>
            </w:r>
          </w:p>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predpisi, ki veljajo v RS, ima sedež v RS, je vpisana v register  klubov NZS, je član tiste medobčinske nogometne zveze, na območju katere ima sedež in ima najmanj eno nogometno  ekipo v uradnem tekmovanju NZS.</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(j)</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Uradne osebe: vse osebe, ki imajo kakršnokoli uradno vlogo v nogometu</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(k)</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Skupščina: najvišji in normodajni organ ZNTS.</w:t>
            </w:r>
          </w:p>
        </w:tc>
      </w:tr>
      <w:tr w:rsidR="005B0FE4" w:rsidRPr="00E06B3F">
        <w:tc>
          <w:tcPr>
            <w:tcW w:w="608"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(l)</w:t>
            </w:r>
          </w:p>
        </w:tc>
        <w:tc>
          <w:tcPr>
            <w:tcW w:w="8180" w:type="dxa"/>
          </w:tcPr>
          <w:p w:rsidR="005B0FE4" w:rsidRPr="00E06B3F" w:rsidRDefault="005B0FE4" w:rsidP="006F430F">
            <w:pPr>
              <w:autoSpaceDE w:val="0"/>
              <w:autoSpaceDN w:val="0"/>
              <w:adjustRightInd w:val="0"/>
              <w:spacing w:after="0" w:line="260" w:lineRule="atLeast"/>
              <w:rPr>
                <w:rFonts w:ascii="Arial" w:hAnsi="Arial" w:cs="Arial"/>
              </w:rPr>
            </w:pPr>
            <w:r w:rsidRPr="00E06B3F">
              <w:rPr>
                <w:rFonts w:ascii="Arial" w:hAnsi="Arial" w:cs="Arial"/>
              </w:rPr>
              <w:t>UO DNT: izvršilni organ DNT.</w:t>
            </w:r>
          </w:p>
        </w:tc>
      </w:tr>
    </w:tbl>
    <w:p w:rsidR="005B0FE4" w:rsidRDefault="005B0FE4" w:rsidP="006F430F">
      <w:pPr>
        <w:autoSpaceDE w:val="0"/>
        <w:autoSpaceDN w:val="0"/>
        <w:adjustRightInd w:val="0"/>
        <w:spacing w:after="0" w:line="260" w:lineRule="atLeast"/>
        <w:rPr>
          <w:rFonts w:ascii="Arial" w:hAnsi="Arial" w:cs="Arial"/>
          <w:b/>
          <w:bCs/>
        </w:rPr>
      </w:pPr>
    </w:p>
    <w:p w:rsidR="005B0FE4" w:rsidRDefault="005B0FE4" w:rsidP="006F430F">
      <w:pPr>
        <w:pStyle w:val="ListParagraph"/>
        <w:numPr>
          <w:ilvl w:val="0"/>
          <w:numId w:val="23"/>
        </w:numPr>
        <w:autoSpaceDE w:val="0"/>
        <w:autoSpaceDN w:val="0"/>
        <w:adjustRightInd w:val="0"/>
        <w:spacing w:after="0" w:line="260" w:lineRule="atLeast"/>
        <w:ind w:left="0" w:firstLine="0"/>
        <w:jc w:val="both"/>
        <w:rPr>
          <w:rFonts w:ascii="Arial" w:hAnsi="Arial" w:cs="Arial"/>
        </w:rPr>
      </w:pPr>
      <w:r w:rsidRPr="00E02662">
        <w:rPr>
          <w:rFonts w:ascii="Arial" w:hAnsi="Arial" w:cs="Arial"/>
        </w:rPr>
        <w:t>Opredelitev fizičnih oseb v tem Statutu je nevtralna in se nanaša na pripadnike obeh spolov. Vsak izraz v ednini se lahko, kjer je to potrebno, uporabi tudi v množini in obratno.</w:t>
      </w:r>
    </w:p>
    <w:p w:rsidR="005B0FE4" w:rsidRPr="006E6ED7" w:rsidRDefault="005B0FE4" w:rsidP="006F430F">
      <w:pPr>
        <w:pStyle w:val="ListParagraph"/>
        <w:autoSpaceDE w:val="0"/>
        <w:autoSpaceDN w:val="0"/>
        <w:adjustRightInd w:val="0"/>
        <w:spacing w:after="0" w:line="260" w:lineRule="atLeast"/>
        <w:ind w:left="0"/>
        <w:jc w:val="both"/>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2.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(ime in sedež)</w:t>
      </w:r>
    </w:p>
    <w:p w:rsidR="005B0FE4" w:rsidRPr="00786BA1" w:rsidRDefault="005B0FE4" w:rsidP="006F430F">
      <w:pPr>
        <w:autoSpaceDE w:val="0"/>
        <w:autoSpaceDN w:val="0"/>
        <w:adjustRightInd w:val="0"/>
        <w:spacing w:after="0" w:line="260" w:lineRule="atLeast"/>
        <w:jc w:val="center"/>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 xml:space="preserve">Ime društva je: </w:t>
      </w:r>
      <w:r w:rsidRPr="00F16482">
        <w:rPr>
          <w:rFonts w:ascii="Arial" w:hAnsi="Arial" w:cs="Arial"/>
          <w:b/>
          <w:bCs/>
        </w:rPr>
        <w:t>Društvo nogometnih trenerjev Celje</w:t>
      </w:r>
      <w:r>
        <w:rPr>
          <w:rFonts w:ascii="Arial" w:hAnsi="Arial" w:cs="Arial"/>
        </w:rPr>
        <w:t xml:space="preserve">.  </w:t>
      </w:r>
      <w:r w:rsidRPr="00F16482">
        <w:rPr>
          <w:rFonts w:ascii="Arial" w:hAnsi="Arial" w:cs="Arial"/>
        </w:rPr>
        <w:t>Skrajšano ime</w:t>
      </w:r>
      <w:r>
        <w:rPr>
          <w:rFonts w:ascii="Arial" w:hAnsi="Arial" w:cs="Arial"/>
        </w:rPr>
        <w:t xml:space="preserve"> društva</w:t>
      </w:r>
      <w:r w:rsidRPr="00F16482">
        <w:rPr>
          <w:rFonts w:ascii="Arial" w:hAnsi="Arial" w:cs="Arial"/>
        </w:rPr>
        <w:t xml:space="preserve"> je</w:t>
      </w:r>
      <w:r>
        <w:rPr>
          <w:rFonts w:ascii="Arial" w:hAnsi="Arial" w:cs="Arial"/>
        </w:rPr>
        <w:t>:</w:t>
      </w:r>
      <w:r w:rsidRPr="00F16482">
        <w:rPr>
          <w:rFonts w:ascii="Arial" w:hAnsi="Arial" w:cs="Arial"/>
        </w:rPr>
        <w:t xml:space="preserve"> </w:t>
      </w:r>
      <w:r>
        <w:rPr>
          <w:rFonts w:ascii="Arial" w:hAnsi="Arial" w:cs="Arial"/>
          <w:b/>
          <w:bCs/>
        </w:rPr>
        <w:t>Društvo NT</w:t>
      </w:r>
      <w:r w:rsidRPr="00F16482">
        <w:rPr>
          <w:rFonts w:ascii="Arial" w:hAnsi="Arial" w:cs="Arial"/>
          <w:b/>
          <w:bCs/>
        </w:rPr>
        <w:t>C</w:t>
      </w:r>
      <w:r w:rsidRPr="007A7AC7">
        <w:rPr>
          <w:rFonts w:ascii="Arial" w:hAnsi="Arial" w:cs="Arial"/>
          <w:color w:val="FF0000"/>
          <w:highlight w:val="black"/>
        </w:rPr>
        <w:t>.</w:t>
      </w:r>
      <w:r>
        <w:rPr>
          <w:rFonts w:ascii="Arial" w:hAnsi="Arial" w:cs="Arial"/>
        </w:rPr>
        <w:t xml:space="preserve"> Sedež društva je v Celju</w:t>
      </w:r>
      <w:r w:rsidRPr="00786BA1">
        <w:rPr>
          <w:rFonts w:ascii="Arial" w:hAnsi="Arial" w:cs="Arial"/>
        </w:rPr>
        <w:t>. UO DNT s skl</w:t>
      </w:r>
      <w:r>
        <w:rPr>
          <w:rFonts w:ascii="Arial" w:hAnsi="Arial" w:cs="Arial"/>
        </w:rPr>
        <w:t xml:space="preserve">epom in v skladu s tem statutom </w:t>
      </w:r>
      <w:r w:rsidRPr="00786BA1">
        <w:rPr>
          <w:rFonts w:ascii="Arial" w:hAnsi="Arial" w:cs="Arial"/>
        </w:rPr>
        <w:t>določi točen naslov DNT.</w:t>
      </w:r>
    </w:p>
    <w:p w:rsidR="005B0FE4" w:rsidRDefault="005B0FE4" w:rsidP="006F430F">
      <w:pPr>
        <w:autoSpaceDE w:val="0"/>
        <w:autoSpaceDN w:val="0"/>
        <w:adjustRightInd w:val="0"/>
        <w:spacing w:after="0" w:line="260" w:lineRule="atLeast"/>
        <w:jc w:val="both"/>
        <w:rPr>
          <w:rFonts w:ascii="Arial" w:hAnsi="Arial" w:cs="Arial"/>
        </w:rPr>
      </w:pPr>
    </w:p>
    <w:p w:rsidR="005B0FE4" w:rsidRPr="001E0DD5" w:rsidRDefault="005B0FE4" w:rsidP="006F430F">
      <w:pPr>
        <w:pStyle w:val="BodyText"/>
        <w:spacing w:after="0" w:line="260" w:lineRule="atLeast"/>
        <w:jc w:val="both"/>
        <w:rPr>
          <w:rFonts w:ascii="Arial" w:hAnsi="Arial" w:cs="Arial"/>
          <w:color w:val="000000"/>
          <w:sz w:val="22"/>
          <w:szCs w:val="22"/>
        </w:rPr>
      </w:pPr>
      <w:r w:rsidRPr="001E0DD5">
        <w:rPr>
          <w:rFonts w:ascii="Arial" w:hAnsi="Arial" w:cs="Arial"/>
          <w:color w:val="000000"/>
          <w:sz w:val="22"/>
          <w:szCs w:val="22"/>
        </w:rPr>
        <w:t>Društvo je prostovoljno, samostojno,  strokovno, stanovsko, nestrankarsko nepridobitno združevanje fizičnih oseb, ki se združujejo zaradi skupnih interesov, opredeljenih v tem aktu v skladu z določbami Zakona o društvih.</w:t>
      </w:r>
    </w:p>
    <w:p w:rsidR="005B0FE4" w:rsidRDefault="005B0FE4" w:rsidP="006F430F">
      <w:pPr>
        <w:autoSpaceDE w:val="0"/>
        <w:autoSpaceDN w:val="0"/>
        <w:adjustRightInd w:val="0"/>
        <w:spacing w:after="0" w:line="260" w:lineRule="atLeast"/>
        <w:jc w:val="both"/>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3.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(pravni status in članstvo v drugih organizacijah)</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DNT je pravna oseba zasebnega prava, ki je v skladu z določbami zakona o društvih kot zveza društev ali združenj vpisana v register društev.</w:t>
      </w:r>
      <w:r>
        <w:rPr>
          <w:rFonts w:ascii="Arial" w:hAnsi="Arial" w:cs="Arial"/>
        </w:rPr>
        <w:t xml:space="preserve"> </w:t>
      </w:r>
      <w:r w:rsidRPr="00786BA1">
        <w:rPr>
          <w:rFonts w:ascii="Arial" w:hAnsi="Arial" w:cs="Arial"/>
        </w:rPr>
        <w:t>DNT je članica ZNTS.</w:t>
      </w:r>
      <w:r>
        <w:rPr>
          <w:rFonts w:ascii="Arial" w:hAnsi="Arial" w:cs="Arial"/>
        </w:rPr>
        <w:t xml:space="preserve"> </w:t>
      </w:r>
      <w:r w:rsidRPr="00786BA1">
        <w:rPr>
          <w:rFonts w:ascii="Arial" w:hAnsi="Arial" w:cs="Arial"/>
        </w:rPr>
        <w:t>DNT, njeni organi in uradne osebe spoštujejo pri svojem delu vse akte in odločitve ZNTS,  NZS, UEFA in FIFA.</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4.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(nameni in cilji)</w:t>
      </w:r>
    </w:p>
    <w:p w:rsidR="005B0FE4" w:rsidRPr="00035B6E" w:rsidRDefault="005B0FE4" w:rsidP="006F430F">
      <w:pPr>
        <w:autoSpaceDE w:val="0"/>
        <w:autoSpaceDN w:val="0"/>
        <w:adjustRightInd w:val="0"/>
        <w:spacing w:after="0" w:line="260" w:lineRule="atLeast"/>
        <w:rPr>
          <w:rFonts w:ascii="Arial" w:hAnsi="Arial" w:cs="Arial"/>
          <w:b/>
          <w:bCs/>
          <w:i/>
          <w:iCs/>
        </w:rPr>
      </w:pPr>
    </w:p>
    <w:p w:rsidR="005B0FE4" w:rsidRDefault="005B0FE4" w:rsidP="006F430F">
      <w:pPr>
        <w:autoSpaceDE w:val="0"/>
        <w:autoSpaceDN w:val="0"/>
        <w:adjustRightInd w:val="0"/>
        <w:spacing w:after="0" w:line="260" w:lineRule="atLeast"/>
        <w:jc w:val="both"/>
        <w:rPr>
          <w:rFonts w:ascii="Arial" w:hAnsi="Arial" w:cs="Arial"/>
        </w:rPr>
      </w:pPr>
      <w:r w:rsidRPr="00ED3930">
        <w:rPr>
          <w:rFonts w:ascii="Arial" w:hAnsi="Arial" w:cs="Arial"/>
        </w:rPr>
        <w:t>Nameni in cilji DNT so, da: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skrbi za organiziran razvoj trenerskega dela na nivoju RS,</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zagotavlja stalno strokovno izpopolnjevanje in izobraževanje trenerjev,</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zagotavlja trenerjem enake pogoje za pridobitev ustreznih licenc,</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predstavlja nogometne trenerje</w:t>
      </w:r>
      <w:r>
        <w:rPr>
          <w:rFonts w:ascii="Arial" w:hAnsi="Arial" w:cs="Arial"/>
        </w:rPr>
        <w:t xml:space="preserve"> proti tretjim osebam,</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skrbi za strokovnost članov društva pri treniranju nogometa,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spodbuja, organizira in izvaja strokovno izpopolnjevanje članov društva na področju nogometa;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pomaga pri sklepanju pogodb članov društva s posameznimi klubi,</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rekreativno in tekmovalno sodeluje v tekmovanjih na občinski, regijski, državni in mednarodni ravni,</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 xml:space="preserve">organizira strokovne seminarjev za člane </w:t>
      </w:r>
      <w:r>
        <w:rPr>
          <w:rFonts w:ascii="Arial" w:hAnsi="Arial" w:cs="Arial"/>
        </w:rPr>
        <w:t xml:space="preserve">in nečlane </w:t>
      </w:r>
      <w:r w:rsidRPr="002D54FC">
        <w:rPr>
          <w:rFonts w:ascii="Arial" w:hAnsi="Arial" w:cs="Arial"/>
        </w:rPr>
        <w:t>društva,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ponuja pomoč članom pri prijavah na posamezne razpise,</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organizira strokovne ekskurzije za člane društva v različne klube,</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nabavlja športne rekvizite, ki jih člani društva uporabljajo pri treningih,</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sodeluje in se prijavlja na razpisih občin in Republike Slovenije in tujih institucij na področju nogometa,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sodeluje z organizacijami in institucijami, ki se strokovno ukvarjajo z razvijanjem nogometna ter strokovnim usposabljanjem trenerjev nogometa,</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razvija med svojimi člani disciplino, samozavest, samokritičnost in občutek za delo v skupini,</w:t>
      </w:r>
    </w:p>
    <w:p w:rsidR="005B0FE4" w:rsidRPr="002D54FC" w:rsidRDefault="005B0FE4" w:rsidP="006F430F">
      <w:pPr>
        <w:pStyle w:val="ListParagraph"/>
        <w:numPr>
          <w:ilvl w:val="0"/>
          <w:numId w:val="74"/>
        </w:numPr>
        <w:autoSpaceDE w:val="0"/>
        <w:autoSpaceDN w:val="0"/>
        <w:adjustRightInd w:val="0"/>
        <w:spacing w:after="0" w:line="260" w:lineRule="atLeast"/>
        <w:jc w:val="both"/>
        <w:rPr>
          <w:rFonts w:ascii="Arial" w:hAnsi="Arial" w:cs="Arial"/>
        </w:rPr>
      </w:pPr>
      <w:r w:rsidRPr="002D54FC">
        <w:rPr>
          <w:rFonts w:ascii="Arial" w:hAnsi="Arial" w:cs="Arial"/>
        </w:rPr>
        <w:t>se zavzema za spoštovanje etičnih in moralnih načel članov pri delovanju društva.</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5.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(naloge)</w:t>
      </w:r>
    </w:p>
    <w:p w:rsidR="005B0FE4" w:rsidRPr="00786BA1" w:rsidRDefault="005B0FE4" w:rsidP="006F430F">
      <w:pPr>
        <w:autoSpaceDE w:val="0"/>
        <w:autoSpaceDN w:val="0"/>
        <w:adjustRightInd w:val="0"/>
        <w:spacing w:after="0" w:line="260" w:lineRule="atLeast"/>
        <w:jc w:val="center"/>
        <w:rPr>
          <w:rFonts w:ascii="Arial" w:hAnsi="Arial" w:cs="Arial"/>
          <w:i/>
          <w:iCs/>
        </w:rPr>
      </w:pPr>
    </w:p>
    <w:p w:rsidR="005B0FE4" w:rsidRPr="00ED3930" w:rsidRDefault="005B0FE4" w:rsidP="006F430F">
      <w:pPr>
        <w:autoSpaceDE w:val="0"/>
        <w:autoSpaceDN w:val="0"/>
        <w:adjustRightInd w:val="0"/>
        <w:spacing w:after="0" w:line="260" w:lineRule="atLeast"/>
        <w:jc w:val="both"/>
        <w:rPr>
          <w:rFonts w:ascii="Arial" w:hAnsi="Arial" w:cs="Arial"/>
        </w:rPr>
      </w:pPr>
      <w:r w:rsidRPr="00ED3930">
        <w:rPr>
          <w:rFonts w:ascii="Arial" w:hAnsi="Arial" w:cs="Arial"/>
        </w:rPr>
        <w:t>Naloge DNT so, da:</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izvaja strokovno izpopolnjevanje in izobraževanje trenerjev za pridobitev licenc B, C,</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sodeluje na področju izdaje strokovne literature-revij,</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izdaja licence za vodenje ekip,</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zagotavlja ustrezni položaj trenerjem v klubih in NZS,</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zagotavlja stanovsko disciplino in obnašanje znotraj trenerskih vrst,</w:t>
      </w:r>
    </w:p>
    <w:p w:rsidR="005B0FE4" w:rsidRPr="00870CD2"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 xml:space="preserve">sodeluje z organi ZNTS  in drugimi  organizacijami z namenom </w:t>
      </w:r>
      <w:r w:rsidRPr="00870CD2">
        <w:rPr>
          <w:rFonts w:ascii="Arial" w:hAnsi="Arial" w:cs="Arial"/>
        </w:rPr>
        <w:t>uresničevanja ciljev DNT,</w:t>
      </w:r>
    </w:p>
    <w:p w:rsidR="005B0FE4" w:rsidRPr="006E6ED7"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pripravlja normativne akte za področje strokovnih kadrov,</w:t>
      </w:r>
    </w:p>
    <w:p w:rsidR="005B0FE4" w:rsidRDefault="005B0FE4" w:rsidP="006F430F">
      <w:pPr>
        <w:pStyle w:val="ListParagraph"/>
        <w:numPr>
          <w:ilvl w:val="0"/>
          <w:numId w:val="73"/>
        </w:numPr>
        <w:autoSpaceDE w:val="0"/>
        <w:autoSpaceDN w:val="0"/>
        <w:adjustRightInd w:val="0"/>
        <w:spacing w:after="0" w:line="260" w:lineRule="atLeast"/>
        <w:jc w:val="both"/>
        <w:rPr>
          <w:rFonts w:ascii="Arial" w:hAnsi="Arial" w:cs="Arial"/>
        </w:rPr>
      </w:pPr>
      <w:r w:rsidRPr="006E6ED7">
        <w:rPr>
          <w:rFonts w:ascii="Arial" w:hAnsi="Arial" w:cs="Arial"/>
        </w:rPr>
        <w:t>vzpostavlja in krepi stike z drugimi trene</w:t>
      </w:r>
      <w:r>
        <w:rPr>
          <w:rFonts w:ascii="Arial" w:hAnsi="Arial" w:cs="Arial"/>
        </w:rPr>
        <w:t xml:space="preserve">rskimi organizacijami v državi </w:t>
      </w:r>
      <w:r w:rsidRPr="00870CD2">
        <w:rPr>
          <w:rFonts w:ascii="Arial" w:hAnsi="Arial" w:cs="Arial"/>
        </w:rPr>
        <w:t>in tujini.</w:t>
      </w:r>
    </w:p>
    <w:p w:rsidR="005B0FE4" w:rsidRDefault="005B0FE4" w:rsidP="006F430F">
      <w:pPr>
        <w:spacing w:after="0" w:line="260" w:lineRule="atLeast"/>
        <w:jc w:val="both"/>
        <w:rPr>
          <w:rFonts w:ascii="Arial" w:hAnsi="Arial" w:cs="Arial"/>
          <w:color w:val="0000FF"/>
        </w:rPr>
      </w:pPr>
    </w:p>
    <w:p w:rsidR="005B0FE4" w:rsidRPr="00F16482" w:rsidRDefault="005B0FE4" w:rsidP="006F430F">
      <w:pPr>
        <w:spacing w:after="0" w:line="260" w:lineRule="atLeast"/>
        <w:jc w:val="both"/>
        <w:rPr>
          <w:rFonts w:ascii="Arial" w:hAnsi="Arial" w:cs="Arial"/>
          <w:color w:val="000000"/>
        </w:rPr>
      </w:pPr>
      <w:r w:rsidRPr="00F16482">
        <w:rPr>
          <w:rFonts w:ascii="Arial" w:hAnsi="Arial" w:cs="Arial"/>
          <w:color w:val="000000"/>
        </w:rPr>
        <w:t>Klub opravlja pridobitno dejavnost pod pogoji, ki jih za opravljanje te dejavnosti določa zakon. Pridobitna dejavnost je povezana z namenom in cilji, kot dopolnilna dejavnost nepridobitni dejavnosti kluba ter se lahko opravlja le v obsegu, potrebnem za uresničevanje namena in ciljev kluba, oziroma za opravljanje nepridobitne dejavnosti, za katere je klub registriran. Pridobitne dejavnosti so:</w:t>
      </w:r>
    </w:p>
    <w:p w:rsidR="005B0FE4" w:rsidRPr="00F16482" w:rsidRDefault="005B0FE4" w:rsidP="006F430F">
      <w:pPr>
        <w:spacing w:after="0" w:line="260" w:lineRule="atLeast"/>
        <w:jc w:val="both"/>
        <w:rPr>
          <w:rFonts w:ascii="Arial" w:hAnsi="Arial" w:cs="Arial"/>
          <w:color w:val="000000"/>
        </w:rPr>
      </w:pPr>
      <w:r>
        <w:rPr>
          <w:rFonts w:ascii="Arial" w:hAnsi="Arial" w:cs="Arial"/>
          <w:color w:val="000000"/>
        </w:rPr>
        <w:t>J 58.190</w:t>
      </w:r>
      <w:r>
        <w:rPr>
          <w:rFonts w:ascii="Arial" w:hAnsi="Arial" w:cs="Arial"/>
          <w:color w:val="000000"/>
        </w:rPr>
        <w:tab/>
      </w:r>
      <w:r w:rsidRPr="00F16482">
        <w:rPr>
          <w:rFonts w:ascii="Arial" w:hAnsi="Arial" w:cs="Arial"/>
          <w:color w:val="000000"/>
        </w:rPr>
        <w:t xml:space="preserve">Drugo založništvo; </w:t>
      </w:r>
    </w:p>
    <w:p w:rsidR="005B0FE4" w:rsidRPr="00F16482" w:rsidRDefault="005B0FE4" w:rsidP="006F430F">
      <w:pPr>
        <w:spacing w:after="0" w:line="260" w:lineRule="atLeast"/>
        <w:jc w:val="both"/>
        <w:rPr>
          <w:rFonts w:ascii="Arial" w:hAnsi="Arial" w:cs="Arial"/>
          <w:color w:val="000000"/>
        </w:rPr>
      </w:pPr>
      <w:r>
        <w:rPr>
          <w:rFonts w:ascii="Arial" w:hAnsi="Arial" w:cs="Arial"/>
          <w:color w:val="000000"/>
        </w:rPr>
        <w:t xml:space="preserve">M </w:t>
      </w:r>
      <w:r w:rsidRPr="00F16482">
        <w:rPr>
          <w:rFonts w:ascii="Arial" w:hAnsi="Arial" w:cs="Arial"/>
          <w:color w:val="000000"/>
        </w:rPr>
        <w:t xml:space="preserve">73.120 </w:t>
      </w:r>
      <w:r>
        <w:rPr>
          <w:rFonts w:ascii="Arial" w:hAnsi="Arial" w:cs="Arial"/>
          <w:color w:val="000000"/>
        </w:rPr>
        <w:tab/>
      </w:r>
      <w:r w:rsidRPr="00F16482">
        <w:rPr>
          <w:rFonts w:ascii="Arial" w:hAnsi="Arial" w:cs="Arial"/>
          <w:color w:val="000000"/>
        </w:rPr>
        <w:t>Posredovanje oglaševalskega prostora;</w:t>
      </w:r>
    </w:p>
    <w:p w:rsidR="005B0FE4" w:rsidRPr="00F16482" w:rsidRDefault="005B0FE4" w:rsidP="006F430F">
      <w:pPr>
        <w:spacing w:after="0" w:line="260" w:lineRule="atLeast"/>
        <w:jc w:val="both"/>
        <w:rPr>
          <w:rFonts w:ascii="Arial" w:hAnsi="Arial" w:cs="Arial"/>
          <w:color w:val="000000"/>
        </w:rPr>
      </w:pPr>
      <w:r w:rsidRPr="00F16482">
        <w:rPr>
          <w:rFonts w:ascii="Arial" w:hAnsi="Arial" w:cs="Arial"/>
          <w:color w:val="000000"/>
        </w:rPr>
        <w:t xml:space="preserve">N 82.190 </w:t>
      </w:r>
      <w:r>
        <w:rPr>
          <w:rFonts w:ascii="Arial" w:hAnsi="Arial" w:cs="Arial"/>
          <w:color w:val="000000"/>
        </w:rPr>
        <w:tab/>
      </w:r>
      <w:r w:rsidRPr="00F16482">
        <w:rPr>
          <w:rFonts w:ascii="Arial" w:hAnsi="Arial" w:cs="Arial"/>
          <w:color w:val="000000"/>
        </w:rPr>
        <w:t>Fotokopiranje, priprava dokumentov in druge posamične pisarniške dejavnosti;</w:t>
      </w:r>
    </w:p>
    <w:p w:rsidR="005B0FE4" w:rsidRPr="00F16482" w:rsidRDefault="005B0FE4" w:rsidP="006F430F">
      <w:pPr>
        <w:spacing w:after="0" w:line="260" w:lineRule="atLeast"/>
        <w:jc w:val="both"/>
        <w:rPr>
          <w:rFonts w:ascii="Arial" w:hAnsi="Arial" w:cs="Arial"/>
          <w:color w:val="000000"/>
        </w:rPr>
      </w:pPr>
      <w:r w:rsidRPr="00F16482">
        <w:rPr>
          <w:rFonts w:ascii="Arial" w:hAnsi="Arial" w:cs="Arial"/>
          <w:color w:val="000000"/>
        </w:rPr>
        <w:t xml:space="preserve">P 85.590 </w:t>
      </w:r>
      <w:r>
        <w:rPr>
          <w:rFonts w:ascii="Arial" w:hAnsi="Arial" w:cs="Arial"/>
          <w:color w:val="000000"/>
        </w:rPr>
        <w:tab/>
      </w:r>
      <w:r w:rsidRPr="00F16482">
        <w:rPr>
          <w:rFonts w:ascii="Arial" w:hAnsi="Arial" w:cs="Arial"/>
          <w:color w:val="000000"/>
        </w:rPr>
        <w:t>Drugo nerazvrščeno izobraževanje, izpopolnjevanje in usposabljanje;</w:t>
      </w:r>
    </w:p>
    <w:p w:rsidR="005B0FE4" w:rsidRPr="00F16482" w:rsidRDefault="005B0FE4" w:rsidP="006F430F">
      <w:pPr>
        <w:spacing w:after="0" w:line="260" w:lineRule="atLeast"/>
        <w:jc w:val="both"/>
        <w:rPr>
          <w:rFonts w:ascii="Arial" w:hAnsi="Arial" w:cs="Arial"/>
          <w:color w:val="000000"/>
        </w:rPr>
      </w:pPr>
      <w:r w:rsidRPr="00F16482">
        <w:rPr>
          <w:rFonts w:ascii="Arial" w:hAnsi="Arial" w:cs="Arial"/>
          <w:color w:val="000000"/>
        </w:rPr>
        <w:t xml:space="preserve">P 85.600 </w:t>
      </w:r>
      <w:r>
        <w:rPr>
          <w:rFonts w:ascii="Arial" w:hAnsi="Arial" w:cs="Arial"/>
          <w:color w:val="000000"/>
        </w:rPr>
        <w:tab/>
      </w:r>
      <w:r w:rsidRPr="00F16482">
        <w:rPr>
          <w:rFonts w:ascii="Arial" w:hAnsi="Arial" w:cs="Arial"/>
          <w:color w:val="000000"/>
        </w:rPr>
        <w:t>Pomožne dejavnosti za izobraževanje;</w:t>
      </w:r>
    </w:p>
    <w:p w:rsidR="005B0FE4" w:rsidRPr="00F16482" w:rsidRDefault="005B0FE4" w:rsidP="006F430F">
      <w:pPr>
        <w:spacing w:after="0" w:line="260" w:lineRule="atLeast"/>
        <w:jc w:val="both"/>
        <w:rPr>
          <w:rFonts w:ascii="Arial" w:hAnsi="Arial" w:cs="Arial"/>
          <w:color w:val="000000"/>
        </w:rPr>
      </w:pPr>
      <w:r w:rsidRPr="00F16482">
        <w:rPr>
          <w:rFonts w:ascii="Arial" w:hAnsi="Arial" w:cs="Arial"/>
          <w:color w:val="000000"/>
        </w:rPr>
        <w:t xml:space="preserve">R 93.190 </w:t>
      </w:r>
      <w:r>
        <w:rPr>
          <w:rFonts w:ascii="Arial" w:hAnsi="Arial" w:cs="Arial"/>
          <w:color w:val="000000"/>
        </w:rPr>
        <w:tab/>
      </w:r>
      <w:r w:rsidRPr="00F16482">
        <w:rPr>
          <w:rFonts w:ascii="Arial" w:hAnsi="Arial" w:cs="Arial"/>
          <w:color w:val="000000"/>
        </w:rPr>
        <w:t>Druge športne dejavnosti</w:t>
      </w:r>
    </w:p>
    <w:p w:rsidR="005B0FE4" w:rsidRPr="00870CD2" w:rsidRDefault="005B0FE4" w:rsidP="006F430F">
      <w:pPr>
        <w:pStyle w:val="ListParagraph"/>
        <w:autoSpaceDE w:val="0"/>
        <w:autoSpaceDN w:val="0"/>
        <w:adjustRightInd w:val="0"/>
        <w:spacing w:after="0" w:line="260" w:lineRule="atLeast"/>
        <w:ind w:left="0"/>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6.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(obeležja in uradne listine)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DNT ima sv</w:t>
      </w:r>
      <w:r>
        <w:rPr>
          <w:rFonts w:ascii="Arial" w:hAnsi="Arial" w:cs="Arial"/>
        </w:rPr>
        <w:t xml:space="preserve">oja obeležja in uradne listine. </w:t>
      </w:r>
      <w:r w:rsidRPr="00786BA1">
        <w:rPr>
          <w:rFonts w:ascii="Arial" w:hAnsi="Arial" w:cs="Arial"/>
        </w:rPr>
        <w:t xml:space="preserve">Osnovna obeležja DNT sta trenerski znak in </w:t>
      </w:r>
      <w:r>
        <w:rPr>
          <w:rFonts w:ascii="Arial" w:hAnsi="Arial" w:cs="Arial"/>
        </w:rPr>
        <w:t>š</w:t>
      </w:r>
      <w:r w:rsidRPr="00786BA1">
        <w:rPr>
          <w:rFonts w:ascii="Arial" w:hAnsi="Arial" w:cs="Arial"/>
        </w:rPr>
        <w:t>tampiljka. Stilno oblikovanost teh obeležjih sprejme skupščina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7.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(znak, štampiljka in zastava)</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Trenerski znak je stilno oblikovan v obliki</w:t>
      </w:r>
      <w:r>
        <w:rPr>
          <w:rFonts w:ascii="Arial" w:hAnsi="Arial" w:cs="Arial"/>
        </w:rPr>
        <w:t xml:space="preserve"> žoge s petimi krogi in napisom </w:t>
      </w:r>
      <w:r w:rsidRPr="00786BA1">
        <w:rPr>
          <w:rFonts w:ascii="Arial" w:hAnsi="Arial" w:cs="Arial"/>
        </w:rPr>
        <w:t>DRUŠTVO NOGOMETNIH TRENERJEV CELJE</w:t>
      </w:r>
      <w:r>
        <w:rPr>
          <w:rFonts w:ascii="Arial" w:hAnsi="Arial" w:cs="Arial"/>
        </w:rPr>
        <w:t xml:space="preserve">. </w:t>
      </w:r>
      <w:r w:rsidRPr="00786BA1">
        <w:rPr>
          <w:rFonts w:ascii="Arial" w:hAnsi="Arial" w:cs="Arial"/>
        </w:rPr>
        <w:t>Znak je izdelan v dveh barvnih podlagah, črni in beli.</w:t>
      </w: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Štampiljka je st</w:t>
      </w:r>
      <w:r>
        <w:rPr>
          <w:rFonts w:ascii="Arial" w:hAnsi="Arial" w:cs="Arial"/>
        </w:rPr>
        <w:t>ilno oblikovan krog premera 28mm</w:t>
      </w:r>
      <w:r w:rsidRPr="00786BA1">
        <w:rPr>
          <w:rFonts w:ascii="Arial" w:hAnsi="Arial" w:cs="Arial"/>
        </w:rPr>
        <w:t>, s petimi manjšimi krogi in napisom DRUŠTVO NOGOMETNIH TRENERJEV CELJE</w:t>
      </w:r>
      <w:r>
        <w:rPr>
          <w:rFonts w:ascii="Arial" w:hAnsi="Arial" w:cs="Arial"/>
        </w:rPr>
        <w:t xml:space="preserve">. </w:t>
      </w:r>
      <w:r w:rsidRPr="00786BA1">
        <w:rPr>
          <w:rFonts w:ascii="Arial" w:hAnsi="Arial" w:cs="Arial"/>
        </w:rPr>
        <w:t>Zastava je platno belo zelene barve, v sredini katerega je znak DNT. Razmerje dolžine in širine je 2 : 1.</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8.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(vrste, oblike in vsebine listin)</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Za operativno izvajanje svojih dejavnosti (obveščanje članov in podobno) DNT uporablja lastni stilno oblikovan dopis, spletno stran DNT, ter druge uradne listine, ki se podeljujejo posameznikom (imenovanja, priznanja, licence in drugo). O vrstah, oblikah in vsebinah odloča Upravni odbor DNT.</w:t>
      </w:r>
    </w:p>
    <w:p w:rsidR="005B0FE4" w:rsidRDefault="005B0FE4" w:rsidP="006F430F">
      <w:pPr>
        <w:autoSpaceDE w:val="0"/>
        <w:autoSpaceDN w:val="0"/>
        <w:adjustRightInd w:val="0"/>
        <w:spacing w:after="0" w:line="260" w:lineRule="atLeast"/>
        <w:jc w:val="both"/>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9.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(dolžnost spoštovanja temeljnih načel)</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DNT spoštuje načela lojalnosti, integritete in športnega duha v skladu z načeli</w:t>
      </w:r>
      <w:r>
        <w:rPr>
          <w:rFonts w:ascii="Arial" w:hAnsi="Arial" w:cs="Arial"/>
        </w:rPr>
        <w:t xml:space="preserve"> </w:t>
      </w:r>
      <w:r w:rsidRPr="00786BA1">
        <w:rPr>
          <w:rFonts w:ascii="Arial" w:hAnsi="Arial" w:cs="Arial"/>
        </w:rPr>
        <w:t>Fairplay in preprečuje vse aktivnosti, ki bi lahko ogrožale integriteto tekmovanj ali vodile k zlorabi nogometne igre.</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10.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(prepoved političnega in verskega delovanja ter diskriminacije)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 xml:space="preserve">DNT se ne udejstvuje na političnem in verskem področju. Kakršnakoli diskriminacija države, posameznika ali skupine posameznikov zaradi etničnih, spolnih, jezikovnih, verskih, političnih ali drugih razlogov, je strogo prepovedana in sankcionirana </w:t>
      </w:r>
      <w:r>
        <w:rPr>
          <w:rFonts w:ascii="Arial" w:hAnsi="Arial" w:cs="Arial"/>
        </w:rPr>
        <w:t>z</w:t>
      </w:r>
      <w:r w:rsidRPr="00786BA1">
        <w:rPr>
          <w:rFonts w:ascii="Arial" w:hAnsi="Arial" w:cs="Arial"/>
        </w:rPr>
        <w:t xml:space="preserve"> disciplinskimi kaznimi, izključitvijo ali mirovanjem pravic.</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11.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(pravila nogometne igre)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Nogometna tekmovanja, ki jih organizirajo NZS in njeni člani, se igrajo v skladu s pravili nogometne igre, ki jih je izdal IFAB. DNT, njeni člani in uradne osebe pod njenim okriljem spoštujejo pravila nogometne igre.</w:t>
      </w: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II. ČLANSTVO</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12.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(člani DNT)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Člani DNT so fizične osebe z pridobljeno nogometno trenersko izobrazbo</w:t>
      </w:r>
      <w:r>
        <w:rPr>
          <w:rFonts w:ascii="Arial" w:hAnsi="Arial" w:cs="Arial"/>
        </w:rPr>
        <w:t xml:space="preserve"> s strani za to pristojne ustrezne organizacije</w:t>
      </w:r>
      <w:r w:rsidRPr="00786BA1">
        <w:rPr>
          <w:rFonts w:ascii="Arial" w:hAnsi="Arial" w:cs="Arial"/>
        </w:rPr>
        <w:t xml:space="preserve"> in plačano letno članarino.</w:t>
      </w:r>
    </w:p>
    <w:p w:rsidR="005B0FE4" w:rsidRDefault="005B0FE4" w:rsidP="006F430F">
      <w:pPr>
        <w:autoSpaceDE w:val="0"/>
        <w:autoSpaceDN w:val="0"/>
        <w:adjustRightInd w:val="0"/>
        <w:spacing w:after="0" w:line="260" w:lineRule="atLeast"/>
        <w:rPr>
          <w:rFonts w:ascii="Arial" w:hAnsi="Arial" w:cs="Arial"/>
        </w:rPr>
      </w:pPr>
    </w:p>
    <w:p w:rsidR="005B0FE4" w:rsidRPr="002D54FC" w:rsidRDefault="005B0FE4" w:rsidP="006F430F">
      <w:pPr>
        <w:autoSpaceDE w:val="0"/>
        <w:autoSpaceDN w:val="0"/>
        <w:adjustRightInd w:val="0"/>
        <w:spacing w:after="0" w:line="260" w:lineRule="atLeast"/>
        <w:rPr>
          <w:rFonts w:ascii="Arial" w:hAnsi="Arial" w:cs="Arial"/>
          <w:color w:val="000000"/>
        </w:rPr>
      </w:pPr>
      <w:r w:rsidRPr="002D54FC">
        <w:rPr>
          <w:rFonts w:ascii="Arial" w:hAnsi="Arial" w:cs="Arial"/>
          <w:color w:val="000000"/>
        </w:rPr>
        <w:t>Društvo ima redne in častne člane.</w:t>
      </w:r>
    </w:p>
    <w:p w:rsidR="005B0FE4" w:rsidRPr="00786BA1" w:rsidRDefault="005B0FE4" w:rsidP="006F430F">
      <w:pPr>
        <w:autoSpaceDE w:val="0"/>
        <w:autoSpaceDN w:val="0"/>
        <w:adjustRightInd w:val="0"/>
        <w:spacing w:after="0" w:line="260" w:lineRule="atLeast"/>
        <w:rPr>
          <w:rFonts w:ascii="Arial" w:hAnsi="Arial" w:cs="Arial"/>
          <w:color w:val="FF0000"/>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13.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(prenehanje članstva)</w:t>
      </w:r>
    </w:p>
    <w:p w:rsidR="005B0FE4" w:rsidRPr="00786BA1" w:rsidRDefault="005B0FE4" w:rsidP="006F430F">
      <w:pPr>
        <w:autoSpaceDE w:val="0"/>
        <w:autoSpaceDN w:val="0"/>
        <w:adjustRightInd w:val="0"/>
        <w:spacing w:after="0" w:line="260" w:lineRule="atLeast"/>
        <w:jc w:val="both"/>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Člani DNT lahko izstopijo iz DNT v vsakem času brez obrazložitve</w:t>
      </w:r>
      <w:r>
        <w:rPr>
          <w:rFonts w:ascii="Arial" w:hAnsi="Arial" w:cs="Arial"/>
        </w:rPr>
        <w:t>, če poda društvu pisno izjavo o izstopu</w:t>
      </w:r>
      <w:r w:rsidRPr="00786BA1">
        <w:rPr>
          <w:rFonts w:ascii="Arial" w:hAnsi="Arial" w:cs="Arial"/>
        </w:rPr>
        <w:t xml:space="preserve">. </w:t>
      </w: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Član se črta iz seznama članstva, če kljub opominu ne plača letne članarine.</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Član DNT je lahko izključen iz DNT, če krši ta statut in druge akte DNT, ZNTS ali</w:t>
      </w:r>
      <w:r>
        <w:rPr>
          <w:rFonts w:ascii="Arial" w:hAnsi="Arial" w:cs="Arial"/>
        </w:rPr>
        <w:t xml:space="preserve"> </w:t>
      </w:r>
      <w:r w:rsidRPr="00786BA1">
        <w:rPr>
          <w:rFonts w:ascii="Arial" w:hAnsi="Arial" w:cs="Arial"/>
        </w:rPr>
        <w:t>akte NZS, UEFA in FIFA.</w:t>
      </w:r>
      <w:r>
        <w:rPr>
          <w:rFonts w:ascii="Arial" w:hAnsi="Arial" w:cs="Arial"/>
        </w:rPr>
        <w:t xml:space="preserve"> </w:t>
      </w:r>
      <w:r w:rsidRPr="00786BA1">
        <w:rPr>
          <w:rFonts w:ascii="Arial" w:hAnsi="Arial" w:cs="Arial"/>
        </w:rPr>
        <w:t xml:space="preserve">O izključitvi odloča </w:t>
      </w:r>
      <w:r>
        <w:rPr>
          <w:rFonts w:ascii="Arial" w:hAnsi="Arial" w:cs="Arial"/>
        </w:rPr>
        <w:t xml:space="preserve">disciplinski sodnik </w:t>
      </w:r>
      <w:r w:rsidRPr="00786BA1">
        <w:rPr>
          <w:rFonts w:ascii="Arial" w:hAnsi="Arial" w:cs="Arial"/>
        </w:rPr>
        <w:t>po tem, ko ima član poprej možnost, da se</w:t>
      </w:r>
      <w:r>
        <w:rPr>
          <w:rFonts w:ascii="Arial" w:hAnsi="Arial" w:cs="Arial"/>
        </w:rPr>
        <w:t xml:space="preserve"> </w:t>
      </w:r>
      <w:r w:rsidRPr="00786BA1">
        <w:rPr>
          <w:rFonts w:ascii="Arial" w:hAnsi="Arial" w:cs="Arial"/>
        </w:rPr>
        <w:t xml:space="preserve">o kršitvi izjasni. </w:t>
      </w:r>
    </w:p>
    <w:p w:rsidR="005B0FE4" w:rsidRPr="002D54FC" w:rsidRDefault="005B0FE4" w:rsidP="006F430F">
      <w:pPr>
        <w:autoSpaceDE w:val="0"/>
        <w:autoSpaceDN w:val="0"/>
        <w:adjustRightInd w:val="0"/>
        <w:spacing w:after="0" w:line="260" w:lineRule="atLeast"/>
        <w:jc w:val="both"/>
        <w:rPr>
          <w:rFonts w:ascii="Arial" w:hAnsi="Arial" w:cs="Arial"/>
          <w:color w:val="FF0000"/>
        </w:rPr>
      </w:pPr>
      <w:r>
        <w:rPr>
          <w:rFonts w:ascii="Arial" w:hAnsi="Arial" w:cs="Arial"/>
        </w:rPr>
        <w:t xml:space="preserve">Zoper obvestilo o prenehanju članstva ali sklep o izključitvi ima trener možnost, da se v roku 30 dneh od prejetega dokumenta pritoži. O pritožbi dokončno odloča skupščina društva kot drugostopenjski organ. </w:t>
      </w:r>
      <w:r w:rsidRPr="00D31A86">
        <w:rPr>
          <w:rFonts w:ascii="Arial" w:hAnsi="Arial" w:cs="Arial"/>
        </w:rPr>
        <w:t>Učinki izključitve nastopajo z dnem sklepa skupščine.</w:t>
      </w:r>
      <w:r w:rsidRPr="002D54FC">
        <w:rPr>
          <w:rFonts w:ascii="Arial" w:hAnsi="Arial" w:cs="Arial"/>
          <w:color w:val="FF0000"/>
        </w:rPr>
        <w:t xml:space="preserve"> </w:t>
      </w:r>
    </w:p>
    <w:p w:rsidR="005B0FE4" w:rsidRPr="00786BA1" w:rsidRDefault="005B0FE4" w:rsidP="006F430F">
      <w:pPr>
        <w:autoSpaceDE w:val="0"/>
        <w:autoSpaceDN w:val="0"/>
        <w:adjustRightInd w:val="0"/>
        <w:spacing w:after="0" w:line="260" w:lineRule="atLeast"/>
        <w:rPr>
          <w:rFonts w:ascii="Arial" w:hAnsi="Arial" w:cs="Arial"/>
          <w:color w:val="FF0000"/>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14.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(članske pravice)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E731D3" w:rsidRDefault="005B0FE4" w:rsidP="006F430F">
      <w:pPr>
        <w:autoSpaceDE w:val="0"/>
        <w:autoSpaceDN w:val="0"/>
        <w:adjustRightInd w:val="0"/>
        <w:spacing w:after="0" w:line="260" w:lineRule="atLeast"/>
        <w:jc w:val="both"/>
        <w:rPr>
          <w:rFonts w:ascii="Arial" w:hAnsi="Arial" w:cs="Arial"/>
        </w:rPr>
      </w:pPr>
      <w:r w:rsidRPr="00E731D3">
        <w:rPr>
          <w:rFonts w:ascii="Arial" w:hAnsi="Arial" w:cs="Arial"/>
        </w:rPr>
        <w:t>Člani DNT imajo zlasti naslednje pravice, da:</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so pravočasno obveščeni o sklicu skupščine in seznanjeni z njenim</w:t>
      </w:r>
      <w:r>
        <w:rPr>
          <w:rFonts w:ascii="Arial" w:hAnsi="Arial" w:cs="Arial"/>
        </w:rPr>
        <w:t xml:space="preserve"> </w:t>
      </w:r>
      <w:r w:rsidRPr="00E731D3">
        <w:rPr>
          <w:rFonts w:ascii="Arial" w:hAnsi="Arial" w:cs="Arial"/>
        </w:rPr>
        <w:t>dnevnim redom,</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sodelujejo pri njenem delu in izvršujejo volilno pravico,</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lahko s svojimi predlogi vplivajo na oblikovanje dnevnega reda</w:t>
      </w:r>
      <w:r>
        <w:rPr>
          <w:rFonts w:ascii="Arial" w:hAnsi="Arial" w:cs="Arial"/>
        </w:rPr>
        <w:t xml:space="preserve"> </w:t>
      </w:r>
      <w:r w:rsidRPr="00E731D3">
        <w:rPr>
          <w:rFonts w:ascii="Arial" w:hAnsi="Arial" w:cs="Arial"/>
        </w:rPr>
        <w:t>skupščine,</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predlagajo kandidate za voljene organe DNT,</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so obveščeni o delu organov DNT,</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seznanjajo DNT o svojih problemih in potrebah ter od nje dobivajo</w:t>
      </w:r>
      <w:r>
        <w:rPr>
          <w:rFonts w:ascii="Arial" w:hAnsi="Arial" w:cs="Arial"/>
        </w:rPr>
        <w:t xml:space="preserve"> </w:t>
      </w:r>
      <w:r w:rsidRPr="00E731D3">
        <w:rPr>
          <w:rFonts w:ascii="Arial" w:hAnsi="Arial" w:cs="Arial"/>
        </w:rPr>
        <w:t>strokovno in organizacijsko pomoč,</w:t>
      </w:r>
    </w:p>
    <w:p w:rsidR="005B0FE4"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izvršujejo pravice, ki jih imajo na podlagi tega statuta in drugih aktov</w:t>
      </w:r>
      <w:r>
        <w:rPr>
          <w:rFonts w:ascii="Arial" w:hAnsi="Arial" w:cs="Arial"/>
        </w:rPr>
        <w:t xml:space="preserve"> </w:t>
      </w:r>
      <w:r w:rsidRPr="00E731D3">
        <w:rPr>
          <w:rFonts w:ascii="Arial" w:hAnsi="Arial" w:cs="Arial"/>
        </w:rPr>
        <w:t>DNT,</w:t>
      </w:r>
    </w:p>
    <w:p w:rsidR="005B0FE4" w:rsidRPr="00E731D3" w:rsidRDefault="005B0FE4" w:rsidP="006F430F">
      <w:pPr>
        <w:pStyle w:val="ListParagraph"/>
        <w:numPr>
          <w:ilvl w:val="0"/>
          <w:numId w:val="72"/>
        </w:numPr>
        <w:autoSpaceDE w:val="0"/>
        <w:autoSpaceDN w:val="0"/>
        <w:adjustRightInd w:val="0"/>
        <w:spacing w:after="0" w:line="260" w:lineRule="atLeast"/>
        <w:jc w:val="both"/>
        <w:rPr>
          <w:rFonts w:ascii="Arial" w:hAnsi="Arial" w:cs="Arial"/>
        </w:rPr>
      </w:pPr>
      <w:r w:rsidRPr="00E731D3">
        <w:rPr>
          <w:rFonts w:ascii="Arial" w:hAnsi="Arial" w:cs="Arial"/>
        </w:rPr>
        <w:t xml:space="preserve">priznajo pristojnost in odločitve CAS, kot za opredeljene v statutu FIFA in statutu UEFA, za katerikoli </w:t>
      </w:r>
      <w:r>
        <w:rPr>
          <w:rFonts w:ascii="Arial" w:hAnsi="Arial" w:cs="Arial"/>
        </w:rPr>
        <w:t>spor povezan z uporabo statuta,</w:t>
      </w:r>
      <w:r w:rsidRPr="00E731D3">
        <w:rPr>
          <w:rFonts w:ascii="Arial" w:hAnsi="Arial" w:cs="Arial"/>
        </w:rPr>
        <w:t xml:space="preserve"> predpisov, navodil in odločitev FIFA</w:t>
      </w:r>
      <w:r>
        <w:rPr>
          <w:rFonts w:ascii="Arial" w:hAnsi="Arial" w:cs="Arial"/>
        </w:rPr>
        <w:t xml:space="preserve"> in UEFA ter, da se strinjajo z</w:t>
      </w:r>
      <w:r w:rsidRPr="00E731D3">
        <w:rPr>
          <w:rFonts w:ascii="Arial" w:hAnsi="Arial" w:cs="Arial"/>
        </w:rPr>
        <w:t xml:space="preserve"> izključitvijo pristojnosti rednih sodišč, če to dopušča pravni red RS in da s statutarnimi določili zagotovijo, da to storijo tudi njihovi člani.</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15.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(članske dolžnosti)</w:t>
      </w:r>
    </w:p>
    <w:p w:rsidR="005B0FE4" w:rsidRPr="00035B6E" w:rsidRDefault="005B0FE4" w:rsidP="006F430F">
      <w:pPr>
        <w:autoSpaceDE w:val="0"/>
        <w:autoSpaceDN w:val="0"/>
        <w:adjustRightInd w:val="0"/>
        <w:spacing w:after="0" w:line="260" w:lineRule="atLeast"/>
        <w:rPr>
          <w:rFonts w:ascii="Arial" w:hAnsi="Arial" w:cs="Arial"/>
          <w:b/>
          <w:bCs/>
          <w:i/>
          <w:iCs/>
        </w:rPr>
      </w:pPr>
    </w:p>
    <w:p w:rsidR="005B0FE4" w:rsidRDefault="005B0FE4" w:rsidP="006F430F">
      <w:pPr>
        <w:autoSpaceDE w:val="0"/>
        <w:autoSpaceDN w:val="0"/>
        <w:adjustRightInd w:val="0"/>
        <w:spacing w:after="0" w:line="260" w:lineRule="atLeast"/>
        <w:rPr>
          <w:rFonts w:ascii="Arial" w:hAnsi="Arial" w:cs="Arial"/>
        </w:rPr>
      </w:pPr>
      <w:r w:rsidRPr="00BF2296">
        <w:rPr>
          <w:rFonts w:ascii="Arial" w:hAnsi="Arial" w:cs="Arial"/>
        </w:rPr>
        <w:t>Člani DNT imajo zlasti naslednje dolžnosti:</w:t>
      </w:r>
    </w:p>
    <w:p w:rsidR="005B0FE4" w:rsidRDefault="005B0FE4" w:rsidP="006F430F">
      <w:pPr>
        <w:pStyle w:val="ListParagraph"/>
        <w:numPr>
          <w:ilvl w:val="0"/>
          <w:numId w:val="71"/>
        </w:numPr>
        <w:autoSpaceDE w:val="0"/>
        <w:autoSpaceDN w:val="0"/>
        <w:adjustRightInd w:val="0"/>
        <w:spacing w:after="0" w:line="260" w:lineRule="atLeast"/>
        <w:rPr>
          <w:rFonts w:ascii="Arial" w:hAnsi="Arial" w:cs="Arial"/>
        </w:rPr>
      </w:pPr>
      <w:r w:rsidRPr="00BF2296">
        <w:rPr>
          <w:rFonts w:ascii="Arial" w:hAnsi="Arial" w:cs="Arial"/>
        </w:rPr>
        <w:t>da prispevajo k uresničevanju ciljev DNT in ZNTS,</w:t>
      </w:r>
    </w:p>
    <w:p w:rsidR="005B0FE4" w:rsidRDefault="005B0FE4" w:rsidP="006F430F">
      <w:pPr>
        <w:pStyle w:val="ListParagraph"/>
        <w:numPr>
          <w:ilvl w:val="0"/>
          <w:numId w:val="71"/>
        </w:numPr>
        <w:autoSpaceDE w:val="0"/>
        <w:autoSpaceDN w:val="0"/>
        <w:adjustRightInd w:val="0"/>
        <w:spacing w:after="0" w:line="260" w:lineRule="atLeast"/>
        <w:rPr>
          <w:rFonts w:ascii="Arial" w:hAnsi="Arial" w:cs="Arial"/>
        </w:rPr>
      </w:pPr>
      <w:r w:rsidRPr="00BF2296">
        <w:rPr>
          <w:rFonts w:ascii="Arial" w:hAnsi="Arial" w:cs="Arial"/>
        </w:rPr>
        <w:t>da se ravnajo po statutu in drugih akti DNT in ZNTS, aktih NZS, UEFA in FIFA,</w:t>
      </w:r>
    </w:p>
    <w:p w:rsidR="005B0FE4" w:rsidRPr="00BF2296" w:rsidRDefault="005B0FE4" w:rsidP="006F430F">
      <w:pPr>
        <w:pStyle w:val="ListParagraph"/>
        <w:numPr>
          <w:ilvl w:val="0"/>
          <w:numId w:val="71"/>
        </w:numPr>
        <w:autoSpaceDE w:val="0"/>
        <w:autoSpaceDN w:val="0"/>
        <w:adjustRightInd w:val="0"/>
        <w:spacing w:after="0" w:line="260" w:lineRule="atLeast"/>
        <w:rPr>
          <w:rFonts w:ascii="Arial" w:hAnsi="Arial" w:cs="Arial"/>
        </w:rPr>
      </w:pPr>
      <w:r w:rsidRPr="00BF2296">
        <w:rPr>
          <w:rFonts w:ascii="Arial" w:hAnsi="Arial" w:cs="Arial"/>
        </w:rPr>
        <w:t>da sodelujejo v skupnih akcijah DNT.</w:t>
      </w:r>
    </w:p>
    <w:p w:rsidR="005B0FE4" w:rsidRDefault="005B0FE4" w:rsidP="006F430F">
      <w:pPr>
        <w:autoSpaceDE w:val="0"/>
        <w:autoSpaceDN w:val="0"/>
        <w:adjustRightInd w:val="0"/>
        <w:spacing w:after="0" w:line="260" w:lineRule="atLeast"/>
        <w:rPr>
          <w:rFonts w:ascii="Arial" w:hAnsi="Arial" w:cs="Arial"/>
        </w:rPr>
      </w:pPr>
    </w:p>
    <w:p w:rsidR="005B0FE4" w:rsidRPr="00D31A86" w:rsidRDefault="005B0FE4" w:rsidP="006F430F">
      <w:pPr>
        <w:pStyle w:val="BodyText"/>
        <w:spacing w:after="0" w:line="260" w:lineRule="atLeast"/>
        <w:jc w:val="both"/>
        <w:rPr>
          <w:rFonts w:ascii="Arial" w:hAnsi="Arial" w:cs="Arial"/>
          <w:sz w:val="22"/>
          <w:szCs w:val="22"/>
        </w:rPr>
      </w:pPr>
      <w:r w:rsidRPr="00D31A86">
        <w:rPr>
          <w:rFonts w:ascii="Arial" w:hAnsi="Arial" w:cs="Arial"/>
          <w:sz w:val="22"/>
          <w:szCs w:val="22"/>
        </w:rPr>
        <w:t xml:space="preserve">Naziv častnega člana lahko dobi član ali nečlan, ki je s svojim delovanjem veliko pripomogel k razvoju društva. Naziv častni član podeljuje skupščina društva na predlog članov ali organov društva.  </w:t>
      </w: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III. HIERARHIJA IN SPOŠTOVANJE PRAVNIH AKTOV</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16.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(medsebojna skladnost statutov)</w:t>
      </w:r>
    </w:p>
    <w:p w:rsidR="005B0FE4" w:rsidRPr="00035B6E" w:rsidRDefault="005B0FE4" w:rsidP="006F430F">
      <w:pPr>
        <w:autoSpaceDE w:val="0"/>
        <w:autoSpaceDN w:val="0"/>
        <w:adjustRightInd w:val="0"/>
        <w:spacing w:after="0" w:line="260" w:lineRule="atLeast"/>
        <w:rPr>
          <w:rFonts w:ascii="Arial" w:hAnsi="Arial" w:cs="Arial"/>
          <w:b/>
          <w:bCs/>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Statut  DNT mora</w:t>
      </w:r>
      <w:r>
        <w:rPr>
          <w:rFonts w:ascii="Arial" w:hAnsi="Arial" w:cs="Arial"/>
        </w:rPr>
        <w:t xml:space="preserve"> biti skladen s</w:t>
      </w:r>
      <w:r w:rsidRPr="00786BA1">
        <w:rPr>
          <w:rFonts w:ascii="Arial" w:hAnsi="Arial" w:cs="Arial"/>
        </w:rPr>
        <w:t xml:space="preserve"> statutom ZNTS</w:t>
      </w:r>
      <w:r>
        <w:rPr>
          <w:rFonts w:ascii="Arial" w:hAnsi="Arial" w:cs="Arial"/>
        </w:rPr>
        <w:t xml:space="preserve"> in </w:t>
      </w:r>
      <w:r w:rsidRPr="00786BA1">
        <w:rPr>
          <w:rFonts w:ascii="Arial" w:hAnsi="Arial" w:cs="Arial"/>
        </w:rPr>
        <w:t>NZS.</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17.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(spoštovanje statuta, reševanje sporov in pristojnosti CAS)</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DNT, njeni člani in uradne osebe pod njenim okriljem so dolžni spoštovati statut, predpise, navodila ter odločbe</w:t>
      </w:r>
      <w:r>
        <w:rPr>
          <w:rFonts w:ascii="Arial" w:hAnsi="Arial" w:cs="Arial"/>
        </w:rPr>
        <w:t xml:space="preserve"> DNT, </w:t>
      </w:r>
      <w:r w:rsidRPr="00786BA1">
        <w:rPr>
          <w:rFonts w:ascii="Arial" w:hAnsi="Arial" w:cs="Arial"/>
        </w:rPr>
        <w:t>ZNTS,</w:t>
      </w:r>
      <w:r>
        <w:rPr>
          <w:rFonts w:ascii="Arial" w:hAnsi="Arial" w:cs="Arial"/>
        </w:rPr>
        <w:t xml:space="preserve"> NZS, FIFA in UEFA,</w:t>
      </w:r>
      <w:r w:rsidRPr="00786BA1">
        <w:rPr>
          <w:rFonts w:ascii="Arial" w:hAnsi="Arial" w:cs="Arial"/>
        </w:rPr>
        <w:t xml:space="preserve"> njeni člani in uradne osebe pod njenim okriljem so dolžni spore reševati na vseh stopnjah izključno v okviru DNT, ZNTS in NZS, ter spoštovati njihove odločitve. V vsakem primeru se na zadnji stopnji razrešitev spora z nacionalnim elementom, ki izhaja iz ali je povezan z uporabo statuta ali drugih predpisov NZS, ZNTS ali DNT, lahko predloži le neodvisni in nepristranski arbitraži, ki dokončno odloči o sporu. Določba iz prejšnjega odstavka ne velja v primerih, ko slovenski pravni red določa drugače.</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Spori z mednarodnim elementom, v katerih pripadajo udeleženci različnim zvezam, se morajo najprej reševati v okviru FIFA oziroma UEFA. ZNTS, DNT njegovi člani in uradne osebe pod njenim okriljem so dolžni na podlagi določb statuta FIFA in UEFA, upoštevaje izključitev pristojnosti rednih sodišč, priznati pristojnost CAS in spoštovati njihove odločitve.</w:t>
      </w:r>
    </w:p>
    <w:p w:rsidR="005B0FE4" w:rsidRDefault="005B0FE4" w:rsidP="006F430F">
      <w:pPr>
        <w:autoSpaceDE w:val="0"/>
        <w:autoSpaceDN w:val="0"/>
        <w:adjustRightInd w:val="0"/>
        <w:spacing w:after="0" w:line="260" w:lineRule="atLeast"/>
        <w:jc w:val="center"/>
        <w:rPr>
          <w:rFonts w:ascii="Arial" w:hAnsi="Arial" w:cs="Arial"/>
          <w:b/>
          <w:bCs/>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IV. ORGANI</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18. člen</w:t>
      </w:r>
    </w:p>
    <w:p w:rsidR="005B0FE4"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(organi)</w:t>
      </w:r>
    </w:p>
    <w:p w:rsidR="005B0FE4" w:rsidRDefault="005B0FE4" w:rsidP="006F430F">
      <w:pPr>
        <w:autoSpaceDE w:val="0"/>
        <w:autoSpaceDN w:val="0"/>
        <w:adjustRightInd w:val="0"/>
        <w:spacing w:after="0" w:line="260" w:lineRule="atLeast"/>
        <w:rPr>
          <w:rFonts w:ascii="Arial" w:hAnsi="Arial" w:cs="Arial"/>
          <w:b/>
          <w:bCs/>
          <w:i/>
          <w:iCs/>
        </w:rPr>
      </w:pPr>
    </w:p>
    <w:p w:rsidR="005B0FE4" w:rsidRDefault="005B0FE4" w:rsidP="006F430F">
      <w:pPr>
        <w:autoSpaceDE w:val="0"/>
        <w:autoSpaceDN w:val="0"/>
        <w:adjustRightInd w:val="0"/>
        <w:spacing w:after="0" w:line="260" w:lineRule="atLeast"/>
        <w:rPr>
          <w:rFonts w:ascii="Arial" w:hAnsi="Arial" w:cs="Arial"/>
        </w:rPr>
      </w:pPr>
      <w:r w:rsidRPr="00D76A7F">
        <w:rPr>
          <w:rFonts w:ascii="Arial" w:hAnsi="Arial" w:cs="Arial"/>
        </w:rPr>
        <w:t>Organi DNT so:</w:t>
      </w:r>
    </w:p>
    <w:p w:rsidR="005B0FE4" w:rsidRPr="00D76A7F" w:rsidRDefault="005B0FE4" w:rsidP="006F430F">
      <w:pPr>
        <w:pStyle w:val="ListParagraph"/>
        <w:numPr>
          <w:ilvl w:val="0"/>
          <w:numId w:val="70"/>
        </w:numPr>
        <w:autoSpaceDE w:val="0"/>
        <w:autoSpaceDN w:val="0"/>
        <w:adjustRightInd w:val="0"/>
        <w:spacing w:after="0" w:line="260" w:lineRule="atLeast"/>
        <w:rPr>
          <w:rFonts w:ascii="Arial" w:hAnsi="Arial" w:cs="Arial"/>
          <w:b/>
          <w:bCs/>
          <w:i/>
          <w:iCs/>
        </w:rPr>
      </w:pPr>
      <w:r w:rsidRPr="00D76A7F">
        <w:rPr>
          <w:rFonts w:ascii="Arial" w:hAnsi="Arial" w:cs="Arial"/>
        </w:rPr>
        <w:t>Skupščina,</w:t>
      </w:r>
    </w:p>
    <w:p w:rsidR="005B0FE4" w:rsidRPr="00BF2296" w:rsidRDefault="005B0FE4" w:rsidP="006F430F">
      <w:pPr>
        <w:pStyle w:val="ListParagraph"/>
        <w:numPr>
          <w:ilvl w:val="0"/>
          <w:numId w:val="70"/>
        </w:numPr>
        <w:autoSpaceDE w:val="0"/>
        <w:autoSpaceDN w:val="0"/>
        <w:adjustRightInd w:val="0"/>
        <w:spacing w:after="0" w:line="260" w:lineRule="atLeast"/>
        <w:rPr>
          <w:rFonts w:ascii="Arial" w:hAnsi="Arial" w:cs="Arial"/>
        </w:rPr>
      </w:pPr>
      <w:r w:rsidRPr="00BF2296">
        <w:rPr>
          <w:rFonts w:ascii="Arial" w:hAnsi="Arial" w:cs="Arial"/>
        </w:rPr>
        <w:t>Upravni odbor DNT,</w:t>
      </w:r>
    </w:p>
    <w:p w:rsidR="005B0FE4" w:rsidRPr="00BF2296" w:rsidRDefault="005B0FE4" w:rsidP="006F430F">
      <w:pPr>
        <w:pStyle w:val="ListParagraph"/>
        <w:numPr>
          <w:ilvl w:val="0"/>
          <w:numId w:val="70"/>
        </w:numPr>
        <w:autoSpaceDE w:val="0"/>
        <w:autoSpaceDN w:val="0"/>
        <w:adjustRightInd w:val="0"/>
        <w:spacing w:after="0" w:line="260" w:lineRule="atLeast"/>
        <w:rPr>
          <w:rFonts w:ascii="Arial" w:hAnsi="Arial" w:cs="Arial"/>
        </w:rPr>
      </w:pPr>
      <w:r w:rsidRPr="00BF2296">
        <w:rPr>
          <w:rFonts w:ascii="Arial" w:hAnsi="Arial" w:cs="Arial"/>
        </w:rPr>
        <w:t>Nadzorni odbor DNT,</w:t>
      </w:r>
    </w:p>
    <w:p w:rsidR="005B0FE4" w:rsidRPr="00BF2296" w:rsidRDefault="005B0FE4" w:rsidP="006F430F">
      <w:pPr>
        <w:pStyle w:val="ListParagraph"/>
        <w:numPr>
          <w:ilvl w:val="0"/>
          <w:numId w:val="70"/>
        </w:numPr>
        <w:autoSpaceDE w:val="0"/>
        <w:autoSpaceDN w:val="0"/>
        <w:adjustRightInd w:val="0"/>
        <w:spacing w:after="0" w:line="260" w:lineRule="atLeast"/>
        <w:rPr>
          <w:rFonts w:ascii="Arial" w:hAnsi="Arial" w:cs="Arial"/>
        </w:rPr>
      </w:pPr>
      <w:r>
        <w:rPr>
          <w:rFonts w:ascii="Arial" w:hAnsi="Arial" w:cs="Arial"/>
        </w:rPr>
        <w:t>Disciplinsko sodnik,</w:t>
      </w:r>
    </w:p>
    <w:p w:rsidR="005B0FE4" w:rsidRPr="00BF2296" w:rsidRDefault="005B0FE4" w:rsidP="006F430F">
      <w:pPr>
        <w:pStyle w:val="ListParagraph"/>
        <w:numPr>
          <w:ilvl w:val="0"/>
          <w:numId w:val="70"/>
        </w:numPr>
        <w:autoSpaceDE w:val="0"/>
        <w:autoSpaceDN w:val="0"/>
        <w:adjustRightInd w:val="0"/>
        <w:spacing w:after="0" w:line="260" w:lineRule="atLeast"/>
        <w:rPr>
          <w:rFonts w:ascii="Arial" w:hAnsi="Arial" w:cs="Arial"/>
        </w:rPr>
      </w:pPr>
      <w:r>
        <w:rPr>
          <w:rFonts w:ascii="Arial" w:hAnsi="Arial" w:cs="Arial"/>
        </w:rPr>
        <w:t>Komisija za priznanja.</w:t>
      </w:r>
    </w:p>
    <w:p w:rsidR="005B0FE4" w:rsidRPr="00786BA1"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Organi in njihovi člani so samostojni in med seboj neodvisni.</w:t>
      </w:r>
      <w:r>
        <w:rPr>
          <w:rFonts w:ascii="Arial" w:hAnsi="Arial" w:cs="Arial"/>
        </w:rPr>
        <w:t xml:space="preserve"> </w:t>
      </w:r>
      <w:r w:rsidRPr="00786BA1">
        <w:rPr>
          <w:rFonts w:ascii="Arial" w:hAnsi="Arial" w:cs="Arial"/>
        </w:rPr>
        <w:t>Člani organov morajo biti izvoljeni svobodno in neodvisno na podlagi veljavnih</w:t>
      </w:r>
      <w:r>
        <w:rPr>
          <w:rFonts w:ascii="Arial" w:hAnsi="Arial" w:cs="Arial"/>
        </w:rPr>
        <w:t xml:space="preserve"> </w:t>
      </w:r>
      <w:r w:rsidRPr="00786BA1">
        <w:rPr>
          <w:rFonts w:ascii="Arial" w:hAnsi="Arial" w:cs="Arial"/>
        </w:rPr>
        <w:t>volilnih pravil.</w:t>
      </w:r>
      <w:r>
        <w:rPr>
          <w:rFonts w:ascii="Arial" w:hAnsi="Arial" w:cs="Arial"/>
        </w:rPr>
        <w:t xml:space="preserve"> </w:t>
      </w:r>
      <w:r w:rsidRPr="00786BA1">
        <w:rPr>
          <w:rFonts w:ascii="Arial" w:hAnsi="Arial" w:cs="Arial"/>
        </w:rPr>
        <w:t>Člani organov DNT se morajo izločiti iz postopkov odločanja kjer zaradi</w:t>
      </w:r>
      <w:r>
        <w:rPr>
          <w:rFonts w:ascii="Arial" w:hAnsi="Arial" w:cs="Arial"/>
        </w:rPr>
        <w:t xml:space="preserve"> </w:t>
      </w:r>
      <w:r w:rsidRPr="00786BA1">
        <w:rPr>
          <w:rFonts w:ascii="Arial" w:hAnsi="Arial" w:cs="Arial"/>
        </w:rPr>
        <w:t>konflikta interesov ni zagotovljena njihova nepristran</w:t>
      </w:r>
      <w:r>
        <w:rPr>
          <w:rFonts w:ascii="Arial" w:hAnsi="Arial" w:cs="Arial"/>
        </w:rPr>
        <w:t>sk</w:t>
      </w:r>
      <w:r w:rsidRPr="00786BA1">
        <w:rPr>
          <w:rFonts w:ascii="Arial" w:hAnsi="Arial" w:cs="Arial"/>
        </w:rPr>
        <w:t>ost in neodvisnost.</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sidRPr="003D3355">
        <w:rPr>
          <w:rFonts w:ascii="Arial" w:hAnsi="Arial" w:cs="Arial"/>
          <w:b/>
          <w:bCs/>
          <w:sz w:val="24"/>
          <w:szCs w:val="24"/>
        </w:rPr>
        <w:t>a) SKUPŠČINA</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19.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(skupščina)</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Skupščina je najvišji organ DNT. Skupščino sestavljajo nogometni trenerji</w:t>
      </w:r>
      <w:r>
        <w:rPr>
          <w:rFonts w:ascii="Arial" w:hAnsi="Arial" w:cs="Arial"/>
        </w:rPr>
        <w:t xml:space="preserve"> </w:t>
      </w:r>
      <w:r w:rsidRPr="00D31A86">
        <w:rPr>
          <w:rFonts w:ascii="Arial" w:hAnsi="Arial" w:cs="Arial"/>
        </w:rPr>
        <w:t>vsi člani društva</w:t>
      </w:r>
      <w:r w:rsidRPr="00786BA1">
        <w:rPr>
          <w:rFonts w:ascii="Arial" w:hAnsi="Arial" w:cs="Arial"/>
        </w:rPr>
        <w:t>.</w:t>
      </w:r>
      <w:r>
        <w:rPr>
          <w:rFonts w:ascii="Arial" w:hAnsi="Arial" w:cs="Arial"/>
        </w:rPr>
        <w:t xml:space="preserve"> </w:t>
      </w:r>
      <w:r w:rsidRPr="00786BA1">
        <w:rPr>
          <w:rFonts w:ascii="Arial" w:hAnsi="Arial" w:cs="Arial"/>
        </w:rPr>
        <w:t xml:space="preserve">Skupščina odloča na načine, ki so opredeljeni v 25. členu statuta. </w:t>
      </w:r>
      <w:r>
        <w:rPr>
          <w:rFonts w:ascii="Arial" w:hAnsi="Arial" w:cs="Arial"/>
        </w:rPr>
        <w:t xml:space="preserve">Častni </w:t>
      </w:r>
      <w:r w:rsidRPr="00786BA1">
        <w:rPr>
          <w:rFonts w:ascii="Arial" w:hAnsi="Arial" w:cs="Arial"/>
        </w:rPr>
        <w:t>člani</w:t>
      </w:r>
      <w:r>
        <w:rPr>
          <w:rFonts w:ascii="Arial" w:hAnsi="Arial" w:cs="Arial"/>
        </w:rPr>
        <w:t xml:space="preserve"> in drugi strokovni delavci v nogometu</w:t>
      </w:r>
      <w:r w:rsidRPr="00786BA1">
        <w:rPr>
          <w:rFonts w:ascii="Arial" w:hAnsi="Arial" w:cs="Arial"/>
        </w:rPr>
        <w:t xml:space="preserve"> imajo pravico prisostvovat in razpravljati na skupščini</w:t>
      </w:r>
      <w:r>
        <w:rPr>
          <w:rFonts w:ascii="Arial" w:hAnsi="Arial" w:cs="Arial"/>
        </w:rPr>
        <w:t xml:space="preserve"> (v kolikor le ta na svoji seji ne odloči drugače)</w:t>
      </w:r>
      <w:r w:rsidRPr="00786BA1">
        <w:rPr>
          <w:rFonts w:ascii="Arial" w:hAnsi="Arial" w:cs="Arial"/>
        </w:rPr>
        <w:t>, vendar nimajo pravice glasovati.</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035B6E" w:rsidRDefault="005B0FE4" w:rsidP="006F430F">
      <w:pPr>
        <w:autoSpaceDE w:val="0"/>
        <w:autoSpaceDN w:val="0"/>
        <w:adjustRightInd w:val="0"/>
        <w:spacing w:after="0" w:line="260" w:lineRule="atLeast"/>
        <w:jc w:val="center"/>
        <w:rPr>
          <w:rFonts w:ascii="Arial" w:hAnsi="Arial" w:cs="Arial"/>
          <w:b/>
          <w:bCs/>
        </w:rPr>
      </w:pPr>
      <w:r w:rsidRPr="00035B6E">
        <w:rPr>
          <w:rFonts w:ascii="Arial" w:hAnsi="Arial" w:cs="Arial"/>
          <w:b/>
          <w:bCs/>
        </w:rPr>
        <w:t>20. člen</w:t>
      </w:r>
    </w:p>
    <w:p w:rsidR="005B0FE4" w:rsidRPr="00035B6E" w:rsidRDefault="005B0FE4" w:rsidP="006F430F">
      <w:pPr>
        <w:autoSpaceDE w:val="0"/>
        <w:autoSpaceDN w:val="0"/>
        <w:adjustRightInd w:val="0"/>
        <w:spacing w:after="0" w:line="260" w:lineRule="atLeast"/>
        <w:jc w:val="center"/>
        <w:rPr>
          <w:rFonts w:ascii="Arial" w:hAnsi="Arial" w:cs="Arial"/>
          <w:b/>
          <w:bCs/>
          <w:i/>
          <w:iCs/>
        </w:rPr>
      </w:pPr>
      <w:r w:rsidRPr="00035B6E">
        <w:rPr>
          <w:rFonts w:ascii="Arial" w:hAnsi="Arial" w:cs="Arial"/>
          <w:b/>
          <w:bCs/>
          <w:i/>
          <w:iCs/>
        </w:rPr>
        <w:t>(pristojnosti)</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Pristojnosti skupščine so, da:</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sprejema normativne akte DNT, (statut, poslovnik o delu skupščine</w:t>
      </w:r>
      <w:r>
        <w:rPr>
          <w:rFonts w:ascii="Arial" w:hAnsi="Arial" w:cs="Arial"/>
        </w:rPr>
        <w:t>, disciplinski pravilnik, druge akte društva</w:t>
      </w:r>
      <w:r w:rsidRPr="00162890">
        <w:rPr>
          <w:rFonts w:ascii="Arial" w:hAnsi="Arial" w:cs="Arial"/>
          <w:color w:val="3366FF"/>
        </w:rPr>
        <w:t>…</w:t>
      </w:r>
      <w:r w:rsidRPr="00DF7879">
        <w:rPr>
          <w:rFonts w:ascii="Arial" w:hAnsi="Arial" w:cs="Arial"/>
        </w:rPr>
        <w:t>),</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sprejema program dela, finančni načrt, letno poročilo in zaključni račun,</w:t>
      </w:r>
    </w:p>
    <w:p w:rsidR="005B0FE4"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voli</w:t>
      </w:r>
      <w:r>
        <w:rPr>
          <w:rFonts w:ascii="Arial" w:hAnsi="Arial" w:cs="Arial"/>
        </w:rPr>
        <w:t xml:space="preserve"> in razrešuje člane organov DNT ter predsednika posameznih organov,</w:t>
      </w:r>
    </w:p>
    <w:p w:rsidR="005B0FE4"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Pr>
          <w:rFonts w:ascii="Arial" w:hAnsi="Arial" w:cs="Arial"/>
        </w:rPr>
        <w:t>voli</w:t>
      </w:r>
      <w:r w:rsidRPr="003754B6">
        <w:rPr>
          <w:rFonts w:ascii="Arial" w:hAnsi="Arial" w:cs="Arial"/>
        </w:rPr>
        <w:t xml:space="preserve"> in razrešuje sekretarja DNT,</w:t>
      </w:r>
    </w:p>
    <w:p w:rsidR="005B0FE4"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Pr>
          <w:rFonts w:ascii="Arial" w:hAnsi="Arial" w:cs="Arial"/>
        </w:rPr>
        <w:t>skupščina na predlog upravnega odbora potrdi</w:t>
      </w:r>
      <w:r w:rsidRPr="00295E49">
        <w:rPr>
          <w:rFonts w:ascii="Arial" w:hAnsi="Arial" w:cs="Arial"/>
        </w:rPr>
        <w:t xml:space="preserve"> višino honor</w:t>
      </w:r>
      <w:r>
        <w:rPr>
          <w:rFonts w:ascii="Arial" w:hAnsi="Arial" w:cs="Arial"/>
        </w:rPr>
        <w:t>arjev in nagrad članom društva ki so v imenu društva opravljali določeno delo</w:t>
      </w:r>
      <w:r w:rsidRPr="00295E49">
        <w:rPr>
          <w:rFonts w:ascii="Arial" w:hAnsi="Arial" w:cs="Arial"/>
        </w:rPr>
        <w:t xml:space="preserve">, </w:t>
      </w:r>
    </w:p>
    <w:p w:rsidR="005B0FE4" w:rsidRPr="00295E4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Pr>
          <w:rFonts w:ascii="Arial" w:hAnsi="Arial" w:cs="Arial"/>
        </w:rPr>
        <w:t xml:space="preserve">skupščina </w:t>
      </w:r>
      <w:r w:rsidRPr="00295E49">
        <w:rPr>
          <w:rFonts w:ascii="Arial" w:hAnsi="Arial" w:cs="Arial"/>
        </w:rPr>
        <w:t xml:space="preserve">določi </w:t>
      </w:r>
      <w:r>
        <w:rPr>
          <w:rFonts w:ascii="Arial" w:hAnsi="Arial" w:cs="Arial"/>
        </w:rPr>
        <w:t xml:space="preserve">višino </w:t>
      </w:r>
      <w:r w:rsidRPr="00295E49">
        <w:rPr>
          <w:rFonts w:ascii="Arial" w:hAnsi="Arial" w:cs="Arial"/>
        </w:rPr>
        <w:t xml:space="preserve">članarine, </w:t>
      </w:r>
    </w:p>
    <w:p w:rsidR="005B0FE4"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Pr>
          <w:rFonts w:ascii="Arial" w:hAnsi="Arial" w:cs="Arial"/>
        </w:rPr>
        <w:t>na predlog upravnega odbora potrdi</w:t>
      </w:r>
      <w:r w:rsidRPr="00DF7879">
        <w:rPr>
          <w:rFonts w:ascii="Arial" w:hAnsi="Arial" w:cs="Arial"/>
        </w:rPr>
        <w:t xml:space="preserve"> svoje člane za plakete in nazive zaslužni ali častni član, priznanja in pohvale,</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Pr>
          <w:rFonts w:ascii="Arial" w:hAnsi="Arial" w:cs="Arial"/>
        </w:rPr>
        <w:t xml:space="preserve">na predlog UO DNT potrjuje predlagane delegate za skupščino ZNTS (delegat </w:t>
      </w:r>
      <w:r w:rsidRPr="00786BA1">
        <w:rPr>
          <w:rFonts w:ascii="Arial" w:hAnsi="Arial" w:cs="Arial"/>
        </w:rPr>
        <w:t>mora biti izobražen nogometni trener in aktiven v nogometu vsaj 3 leta in ne sme biti prav</w:t>
      </w:r>
      <w:r>
        <w:rPr>
          <w:rFonts w:ascii="Arial" w:hAnsi="Arial" w:cs="Arial"/>
        </w:rPr>
        <w:t>n</w:t>
      </w:r>
      <w:r w:rsidRPr="00786BA1">
        <w:rPr>
          <w:rFonts w:ascii="Arial" w:hAnsi="Arial" w:cs="Arial"/>
        </w:rPr>
        <w:t xml:space="preserve">omočno obsojen za </w:t>
      </w:r>
      <w:r>
        <w:rPr>
          <w:rFonts w:ascii="Arial" w:hAnsi="Arial" w:cs="Arial"/>
        </w:rPr>
        <w:t>kršitve v skladu z disciplinskimi pravilniki DNT, ZNTS in NZS),</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odloča o prispelih prošnjah in pritožbah,</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odloča o prenehanju DNT,</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odloča o drugih zadevah, dodeljenih s tem statutom,</w:t>
      </w:r>
    </w:p>
    <w:p w:rsidR="005B0FE4" w:rsidRPr="00DF7879"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obravnava poročilo Nadzornega odbora DNT,</w:t>
      </w:r>
    </w:p>
    <w:p w:rsidR="005B0FE4" w:rsidRDefault="005B0FE4" w:rsidP="006F430F">
      <w:pPr>
        <w:pStyle w:val="ListParagraph"/>
        <w:numPr>
          <w:ilvl w:val="0"/>
          <w:numId w:val="69"/>
        </w:numPr>
        <w:autoSpaceDE w:val="0"/>
        <w:autoSpaceDN w:val="0"/>
        <w:adjustRightInd w:val="0"/>
        <w:spacing w:after="0" w:line="260" w:lineRule="atLeast"/>
        <w:jc w:val="both"/>
        <w:rPr>
          <w:rFonts w:ascii="Arial" w:hAnsi="Arial" w:cs="Arial"/>
        </w:rPr>
      </w:pPr>
      <w:r w:rsidRPr="00DF7879">
        <w:rPr>
          <w:rFonts w:ascii="Arial" w:hAnsi="Arial" w:cs="Arial"/>
        </w:rPr>
        <w:t xml:space="preserve">obravnava poročilo disciplinskega </w:t>
      </w:r>
      <w:r>
        <w:rPr>
          <w:rFonts w:ascii="Arial" w:hAnsi="Arial" w:cs="Arial"/>
        </w:rPr>
        <w:t>sodnika.</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21.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(zasedanje skupščine)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Zasedanje skupščine vodi predsednik DNT.</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Skupščina zaseda najmanj enkrat le</w:t>
      </w:r>
      <w:r>
        <w:rPr>
          <w:rFonts w:ascii="Arial" w:hAnsi="Arial" w:cs="Arial"/>
        </w:rPr>
        <w:t xml:space="preserve">tno in to najkasneje do oddaje </w:t>
      </w:r>
      <w:r w:rsidRPr="00786BA1">
        <w:rPr>
          <w:rFonts w:ascii="Arial" w:hAnsi="Arial" w:cs="Arial"/>
        </w:rPr>
        <w:t>bilance na Agencijo RS za javnopravne evidence in storitve.</w:t>
      </w:r>
    </w:p>
    <w:p w:rsidR="005B0FE4" w:rsidRPr="00295E49" w:rsidRDefault="005B0FE4" w:rsidP="006F430F">
      <w:pPr>
        <w:autoSpaceDE w:val="0"/>
        <w:autoSpaceDN w:val="0"/>
        <w:adjustRightInd w:val="0"/>
        <w:spacing w:after="0" w:line="260" w:lineRule="atLeast"/>
        <w:jc w:val="both"/>
        <w:rPr>
          <w:rFonts w:ascii="Arial" w:hAnsi="Arial" w:cs="Arial"/>
          <w:color w:val="000000"/>
        </w:rPr>
      </w:pPr>
      <w:r w:rsidRPr="00295E49">
        <w:rPr>
          <w:rFonts w:ascii="Arial" w:hAnsi="Arial" w:cs="Arial"/>
          <w:color w:val="000000"/>
        </w:rPr>
        <w:t>Na skupščini se vodi zapisnik, ki ga podpišejo delovni predsednik, zapisnikar in overovatelj.</w:t>
      </w:r>
    </w:p>
    <w:p w:rsidR="005B0FE4" w:rsidRDefault="005B0FE4" w:rsidP="006F430F">
      <w:pPr>
        <w:autoSpaceDE w:val="0"/>
        <w:autoSpaceDN w:val="0"/>
        <w:adjustRightInd w:val="0"/>
        <w:spacing w:after="0" w:line="260" w:lineRule="atLeast"/>
        <w:jc w:val="center"/>
        <w:rPr>
          <w:rFonts w:ascii="Arial" w:hAnsi="Arial" w:cs="Arial"/>
          <w:b/>
          <w:bCs/>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22.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(sklic skupščine)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Skupščino skliče UO DNT najmanj petnajst (15) dni pred zasedanjem. Ob sklicu se objavi tudi predlog dnevnega reda.</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Gradivo se objavi na spletni strani DNT / MNZ-ja ter posred</w:t>
      </w:r>
      <w:r>
        <w:rPr>
          <w:rFonts w:ascii="Arial" w:hAnsi="Arial" w:cs="Arial"/>
        </w:rPr>
        <w:t xml:space="preserve">uje članom / </w:t>
      </w:r>
      <w:r w:rsidRPr="00786BA1">
        <w:rPr>
          <w:rFonts w:ascii="Arial" w:hAnsi="Arial" w:cs="Arial"/>
        </w:rPr>
        <w:t>trenerjem</w:t>
      </w:r>
      <w:r>
        <w:rPr>
          <w:rFonts w:ascii="Arial" w:hAnsi="Arial" w:cs="Arial"/>
        </w:rPr>
        <w:t xml:space="preserve"> po elektronski pošti in </w:t>
      </w:r>
      <w:r w:rsidRPr="00786BA1">
        <w:rPr>
          <w:rFonts w:ascii="Arial" w:hAnsi="Arial" w:cs="Arial"/>
        </w:rPr>
        <w:t xml:space="preserve"> preko klubov hkrati z vabilom,</w:t>
      </w:r>
      <w:r>
        <w:rPr>
          <w:rFonts w:ascii="Arial" w:hAnsi="Arial" w:cs="Arial"/>
        </w:rPr>
        <w:t xml:space="preserve"> </w:t>
      </w:r>
      <w:r w:rsidRPr="00786BA1">
        <w:rPr>
          <w:rFonts w:ascii="Arial" w:hAnsi="Arial" w:cs="Arial"/>
        </w:rPr>
        <w:t>najkasneje osem (8) dni pred dnevom zasedanja.</w:t>
      </w:r>
      <w:r>
        <w:rPr>
          <w:rFonts w:ascii="Arial" w:hAnsi="Arial" w:cs="Arial"/>
        </w:rPr>
        <w:t xml:space="preserve"> </w:t>
      </w:r>
    </w:p>
    <w:p w:rsidR="005B0FE4"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23.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(sklic skupščine na zahtevo članov)</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 xml:space="preserve">UO DNT je dolžan sklicati skupščino na predlog najmanj ene </w:t>
      </w:r>
      <w:r w:rsidRPr="00295E49">
        <w:rPr>
          <w:rFonts w:ascii="Arial" w:hAnsi="Arial" w:cs="Arial"/>
          <w:color w:val="000000"/>
        </w:rPr>
        <w:t>petine</w:t>
      </w:r>
      <w:r>
        <w:rPr>
          <w:rFonts w:ascii="Arial" w:hAnsi="Arial" w:cs="Arial"/>
        </w:rPr>
        <w:t xml:space="preserve"> </w:t>
      </w:r>
      <w:r w:rsidRPr="00786BA1">
        <w:rPr>
          <w:rFonts w:ascii="Arial" w:hAnsi="Arial" w:cs="Arial"/>
        </w:rPr>
        <w:t>članov ali nadzornega odbora DNT.</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UO DNT mora sklicati skupščino v 15 dneh od prejema zahteve iz prejšnjega odstavka, v nasprotnem primeru lahko skupščino skliče predlagatelj.</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Skupščina, sklicana po tem členu, lahko razpravlja le o vprašanjih, zaradi katerih je bila sklicana.</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24.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(odločanje na skupščini)</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295E49" w:rsidRDefault="005B0FE4" w:rsidP="006F430F">
      <w:pPr>
        <w:autoSpaceDE w:val="0"/>
        <w:autoSpaceDN w:val="0"/>
        <w:adjustRightInd w:val="0"/>
        <w:spacing w:after="0" w:line="260" w:lineRule="atLeast"/>
        <w:jc w:val="both"/>
        <w:rPr>
          <w:rFonts w:ascii="Arial" w:hAnsi="Arial" w:cs="Arial"/>
          <w:color w:val="000000"/>
        </w:rPr>
      </w:pPr>
      <w:r w:rsidRPr="00786BA1">
        <w:rPr>
          <w:rFonts w:ascii="Arial" w:hAnsi="Arial" w:cs="Arial"/>
        </w:rPr>
        <w:t>Skupščina je sklepčna, če je prisotnih vsaj</w:t>
      </w:r>
      <w:r>
        <w:rPr>
          <w:rFonts w:ascii="Arial" w:hAnsi="Arial" w:cs="Arial"/>
        </w:rPr>
        <w:t xml:space="preserve"> </w:t>
      </w:r>
      <w:r w:rsidRPr="00786BA1">
        <w:rPr>
          <w:rFonts w:ascii="Arial" w:hAnsi="Arial" w:cs="Arial"/>
        </w:rPr>
        <w:t>polovica + 1 član DNT</w:t>
      </w:r>
      <w:r>
        <w:rPr>
          <w:rFonts w:ascii="Arial" w:hAnsi="Arial" w:cs="Arial"/>
        </w:rPr>
        <w:t xml:space="preserve">. </w:t>
      </w:r>
      <w:r w:rsidRPr="00786BA1">
        <w:rPr>
          <w:rFonts w:ascii="Arial" w:hAnsi="Arial" w:cs="Arial"/>
        </w:rPr>
        <w:t>Skupščina odloča z večino glasov prisotnih članov na skupščini.</w:t>
      </w:r>
      <w:r>
        <w:rPr>
          <w:rFonts w:ascii="Arial" w:hAnsi="Arial" w:cs="Arial"/>
        </w:rPr>
        <w:t xml:space="preserve"> </w:t>
      </w:r>
      <w:r w:rsidRPr="00786BA1">
        <w:rPr>
          <w:rFonts w:ascii="Arial" w:hAnsi="Arial" w:cs="Arial"/>
        </w:rPr>
        <w:t xml:space="preserve">Odločitev o sprejemu statuta, normativnih aktov in o prenehanju DNT je sprejeta, če zanjo glasujeta dve tretjini prisotnih članov. Če skupščina ni sklepčna se začetek zasedanja preloži za </w:t>
      </w:r>
      <w:r>
        <w:rPr>
          <w:rFonts w:ascii="Arial" w:hAnsi="Arial" w:cs="Arial"/>
        </w:rPr>
        <w:t>15</w:t>
      </w:r>
      <w:r w:rsidRPr="00786BA1">
        <w:rPr>
          <w:rFonts w:ascii="Arial" w:hAnsi="Arial" w:cs="Arial"/>
        </w:rPr>
        <w:t xml:space="preserve"> minut in nato prične </w:t>
      </w:r>
      <w:r w:rsidRPr="00295E49">
        <w:rPr>
          <w:rFonts w:ascii="Arial" w:hAnsi="Arial" w:cs="Arial"/>
          <w:color w:val="000000"/>
        </w:rPr>
        <w:t>zasedanje skupščine če je prisotnih najmanj 30 članov s tem, da je potrebno predhodno ugotoviti ali so bili dejansko skladno s tem statutom vabljeni vsi člani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25.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(način odločanja)</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Skupščina glasuje javno, če sama v skladu s poslovnikom ali sklepom ne odloči drugače.</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Odločitve skupščine pričnejo veljati takoj po zaključku skupščine, razen v</w:t>
      </w:r>
      <w:r>
        <w:rPr>
          <w:rFonts w:ascii="Arial" w:hAnsi="Arial" w:cs="Arial"/>
        </w:rPr>
        <w:t xml:space="preserve"> </w:t>
      </w:r>
      <w:r w:rsidRPr="00786BA1">
        <w:rPr>
          <w:rFonts w:ascii="Arial" w:hAnsi="Arial" w:cs="Arial"/>
        </w:rPr>
        <w:t>primerih, ko skupščina odloči drugače.</w:t>
      </w: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sidRPr="003D3355">
        <w:rPr>
          <w:rFonts w:ascii="Arial" w:hAnsi="Arial" w:cs="Arial"/>
          <w:b/>
          <w:bCs/>
          <w:sz w:val="24"/>
          <w:szCs w:val="24"/>
        </w:rPr>
        <w:t>b) UPRAVNI ODBOR</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26.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(upravni odbor DNT)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UO DNT vodi DNT v času med dvema zasedanjema skupščine.</w:t>
      </w:r>
      <w:r>
        <w:rPr>
          <w:rFonts w:ascii="Arial" w:hAnsi="Arial" w:cs="Arial"/>
        </w:rPr>
        <w:t xml:space="preserve"> </w:t>
      </w:r>
      <w:r w:rsidRPr="00786BA1">
        <w:rPr>
          <w:rFonts w:ascii="Arial" w:hAnsi="Arial" w:cs="Arial"/>
        </w:rPr>
        <w:t>Po položaju so člani UO DNT predsednik DNT in šest članov DNT.</w:t>
      </w:r>
      <w:r>
        <w:rPr>
          <w:rFonts w:ascii="Arial" w:hAnsi="Arial" w:cs="Arial"/>
        </w:rPr>
        <w:t xml:space="preserve"> </w:t>
      </w:r>
      <w:r w:rsidRPr="00786BA1">
        <w:rPr>
          <w:rFonts w:ascii="Arial" w:hAnsi="Arial" w:cs="Arial"/>
        </w:rPr>
        <w:t>Vsak član UO DNT mora biti izobražen nogometni trener in aktiven v nogometu vsaj 3 leta in ne sme biti prav</w:t>
      </w:r>
      <w:r>
        <w:rPr>
          <w:rFonts w:ascii="Arial" w:hAnsi="Arial" w:cs="Arial"/>
        </w:rPr>
        <w:t>n</w:t>
      </w:r>
      <w:r w:rsidRPr="00786BA1">
        <w:rPr>
          <w:rFonts w:ascii="Arial" w:hAnsi="Arial" w:cs="Arial"/>
        </w:rPr>
        <w:t xml:space="preserve">omočno obsojen za </w:t>
      </w:r>
      <w:r>
        <w:rPr>
          <w:rFonts w:ascii="Arial" w:hAnsi="Arial" w:cs="Arial"/>
        </w:rPr>
        <w:t>kršitve v skladu z disciplinskimi pravilniki DNT, ZNTS in NZS</w:t>
      </w:r>
      <w:r w:rsidRPr="00786BA1">
        <w:rPr>
          <w:rFonts w:ascii="Arial" w:hAnsi="Arial" w:cs="Arial"/>
        </w:rPr>
        <w:t>.</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27.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(pristojnosti)</w:t>
      </w:r>
    </w:p>
    <w:p w:rsidR="005B0FE4" w:rsidRDefault="005B0FE4" w:rsidP="006F430F">
      <w:pPr>
        <w:autoSpaceDE w:val="0"/>
        <w:autoSpaceDN w:val="0"/>
        <w:adjustRightInd w:val="0"/>
        <w:spacing w:after="0" w:line="260" w:lineRule="atLeast"/>
        <w:rPr>
          <w:rFonts w:ascii="Arial" w:hAnsi="Arial" w:cs="Arial"/>
          <w:i/>
          <w:iCs/>
        </w:rPr>
      </w:pPr>
    </w:p>
    <w:p w:rsidR="005B0FE4" w:rsidRPr="003754B6" w:rsidRDefault="005B0FE4" w:rsidP="006F430F">
      <w:pPr>
        <w:autoSpaceDE w:val="0"/>
        <w:autoSpaceDN w:val="0"/>
        <w:adjustRightInd w:val="0"/>
        <w:spacing w:after="0" w:line="260" w:lineRule="atLeast"/>
        <w:jc w:val="both"/>
        <w:rPr>
          <w:rFonts w:ascii="Arial" w:hAnsi="Arial" w:cs="Arial"/>
        </w:rPr>
      </w:pPr>
      <w:r w:rsidRPr="003754B6">
        <w:rPr>
          <w:rFonts w:ascii="Arial" w:hAnsi="Arial" w:cs="Arial"/>
        </w:rPr>
        <w:t>Pristojnosti UO DNT so, da:</w:t>
      </w:r>
    </w:p>
    <w:p w:rsidR="005B0FE4" w:rsidRPr="003754B6"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izvršuje sklepe skupščine,</w:t>
      </w:r>
    </w:p>
    <w:p w:rsidR="005B0FE4" w:rsidRPr="003754B6"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sprejema pravilnike, če zanje po tem statutu ni pristojna skupščina,</w:t>
      </w:r>
    </w:p>
    <w:p w:rsidR="005B0FE4" w:rsidRPr="003754B6"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pripravlja zasedanje skupščine,</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predlaga MNZ Celje kandidate za selektorje in trenerje posameznih</w:t>
      </w:r>
      <w:r>
        <w:rPr>
          <w:rFonts w:ascii="Arial" w:hAnsi="Arial" w:cs="Arial"/>
        </w:rPr>
        <w:t xml:space="preserve"> </w:t>
      </w:r>
      <w:r w:rsidRPr="003754B6">
        <w:rPr>
          <w:rFonts w:ascii="Arial" w:hAnsi="Arial" w:cs="Arial"/>
        </w:rPr>
        <w:t>reprezentanc,</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predlaga skupščini program dela, finančni načrt in podaja poročila o</w:t>
      </w:r>
      <w:r>
        <w:rPr>
          <w:rFonts w:ascii="Arial" w:hAnsi="Arial" w:cs="Arial"/>
        </w:rPr>
        <w:t xml:space="preserve"> </w:t>
      </w:r>
      <w:r w:rsidRPr="007F3C6C">
        <w:rPr>
          <w:rFonts w:ascii="Arial" w:hAnsi="Arial" w:cs="Arial"/>
        </w:rPr>
        <w:t>svojem delu,</w:t>
      </w:r>
    </w:p>
    <w:p w:rsidR="005B0FE4" w:rsidRPr="00295E49" w:rsidRDefault="005B0FE4" w:rsidP="006F430F">
      <w:pPr>
        <w:pStyle w:val="ListParagraph"/>
        <w:numPr>
          <w:ilvl w:val="0"/>
          <w:numId w:val="68"/>
        </w:numPr>
        <w:autoSpaceDE w:val="0"/>
        <w:autoSpaceDN w:val="0"/>
        <w:adjustRightInd w:val="0"/>
        <w:spacing w:after="0" w:line="260" w:lineRule="atLeast"/>
        <w:jc w:val="both"/>
        <w:rPr>
          <w:rFonts w:ascii="Arial" w:hAnsi="Arial" w:cs="Arial"/>
          <w:color w:val="000000"/>
        </w:rPr>
      </w:pPr>
      <w:r w:rsidRPr="00295E49">
        <w:rPr>
          <w:rFonts w:ascii="Arial" w:hAnsi="Arial" w:cs="Arial"/>
          <w:color w:val="000000"/>
        </w:rPr>
        <w:t>za skupščino društva pripravlja in predlaga statut in druge akte društva,</w:t>
      </w:r>
    </w:p>
    <w:p w:rsidR="005B0FE4" w:rsidRPr="003D26AF"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Pr>
          <w:rFonts w:ascii="Arial" w:hAnsi="Arial" w:cs="Arial"/>
        </w:rPr>
        <w:t xml:space="preserve">določa višino dnevnic in </w:t>
      </w:r>
      <w:r w:rsidRPr="003D26AF">
        <w:rPr>
          <w:rFonts w:ascii="Arial" w:hAnsi="Arial" w:cs="Arial"/>
        </w:rPr>
        <w:t>potnih stroškov</w:t>
      </w:r>
      <w:r>
        <w:rPr>
          <w:rFonts w:ascii="Arial" w:hAnsi="Arial" w:cs="Arial"/>
        </w:rPr>
        <w:t xml:space="preserve"> v skladu s splošno veljavnimi standardi za to področje</w:t>
      </w:r>
      <w:r w:rsidRPr="003D26AF">
        <w:rPr>
          <w:rFonts w:ascii="Arial" w:hAnsi="Arial" w:cs="Arial"/>
        </w:rPr>
        <w:t>,</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Pr>
          <w:rFonts w:ascii="Arial" w:hAnsi="Arial" w:cs="Arial"/>
        </w:rPr>
        <w:t>predlaga</w:t>
      </w:r>
      <w:r w:rsidRPr="003754B6">
        <w:rPr>
          <w:rFonts w:ascii="Arial" w:hAnsi="Arial" w:cs="Arial"/>
        </w:rPr>
        <w:t xml:space="preserve"> delegate za skupščino ZNTS,</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imenuje člane v svet zaslužnih trenerjev,</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odloča o drugih zadevah v DNT, razen tistih, za katere je pristojna</w:t>
      </w:r>
      <w:r>
        <w:rPr>
          <w:rFonts w:ascii="Arial" w:hAnsi="Arial" w:cs="Arial"/>
        </w:rPr>
        <w:t xml:space="preserve"> skupščina,</w:t>
      </w:r>
    </w:p>
    <w:p w:rsidR="005B0FE4"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daje soglasje k statutom članov ZNTS,</w:t>
      </w:r>
    </w:p>
    <w:p w:rsidR="005B0FE4" w:rsidRPr="007F3C6C" w:rsidRDefault="005B0FE4" w:rsidP="006F430F">
      <w:pPr>
        <w:pStyle w:val="ListParagraph"/>
        <w:numPr>
          <w:ilvl w:val="0"/>
          <w:numId w:val="68"/>
        </w:numPr>
        <w:autoSpaceDE w:val="0"/>
        <w:autoSpaceDN w:val="0"/>
        <w:adjustRightInd w:val="0"/>
        <w:spacing w:after="0" w:line="260" w:lineRule="atLeast"/>
        <w:jc w:val="both"/>
        <w:rPr>
          <w:rFonts w:ascii="Arial" w:hAnsi="Arial" w:cs="Arial"/>
        </w:rPr>
      </w:pPr>
      <w:r w:rsidRPr="003754B6">
        <w:rPr>
          <w:rFonts w:ascii="Arial" w:hAnsi="Arial" w:cs="Arial"/>
        </w:rPr>
        <w:t xml:space="preserve">pripravi morebitni rebalans proračuna in na prvi naslednji skupščini </w:t>
      </w:r>
      <w:r w:rsidRPr="007F3C6C">
        <w:rPr>
          <w:rFonts w:ascii="Arial" w:hAnsi="Arial" w:cs="Arial"/>
        </w:rPr>
        <w:t>ga da v potrditev.</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28.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(odločanje)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UO DNT odloča na sejah. UO DNT je sklepčen, če je prisotnih večina</w:t>
      </w:r>
      <w:r>
        <w:rPr>
          <w:rFonts w:ascii="Arial" w:hAnsi="Arial" w:cs="Arial"/>
        </w:rPr>
        <w:t xml:space="preserve"> </w:t>
      </w:r>
      <w:r w:rsidRPr="00786BA1">
        <w:rPr>
          <w:rFonts w:ascii="Arial" w:hAnsi="Arial" w:cs="Arial"/>
        </w:rPr>
        <w:t>njegovih članov.</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Sklep UO DNT je sprejet, če je zanj glasovala večina vseh članov UO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29.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(mandat)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Pr>
          <w:rFonts w:ascii="Arial" w:hAnsi="Arial" w:cs="Arial"/>
        </w:rPr>
        <w:t>Mandat članom UO DNT traja 4</w:t>
      </w:r>
      <w:r w:rsidRPr="00786BA1">
        <w:rPr>
          <w:rFonts w:ascii="Arial" w:hAnsi="Arial" w:cs="Arial"/>
        </w:rPr>
        <w:t xml:space="preserve"> (</w:t>
      </w:r>
      <w:r>
        <w:rPr>
          <w:rFonts w:ascii="Arial" w:hAnsi="Arial" w:cs="Arial"/>
        </w:rPr>
        <w:t>štiri</w:t>
      </w:r>
      <w:r w:rsidRPr="00786BA1">
        <w:rPr>
          <w:rFonts w:ascii="Arial" w:hAnsi="Arial" w:cs="Arial"/>
        </w:rPr>
        <w:t>) let</w:t>
      </w:r>
      <w:r>
        <w:rPr>
          <w:rFonts w:ascii="Arial" w:hAnsi="Arial" w:cs="Arial"/>
        </w:rPr>
        <w:t>a</w:t>
      </w:r>
      <w:r w:rsidRPr="00786BA1">
        <w:rPr>
          <w:rFonts w:ascii="Arial" w:hAnsi="Arial" w:cs="Arial"/>
        </w:rPr>
        <w:t>.</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30.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(sklic seje)</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Seje UO DNT sklicuje in vodi predsednik.</w:t>
      </w:r>
      <w:r>
        <w:rPr>
          <w:rFonts w:ascii="Arial" w:hAnsi="Arial" w:cs="Arial"/>
        </w:rPr>
        <w:t xml:space="preserve"> </w:t>
      </w:r>
      <w:r w:rsidRPr="00786BA1">
        <w:rPr>
          <w:rFonts w:ascii="Arial" w:hAnsi="Arial" w:cs="Arial"/>
        </w:rPr>
        <w:t>L</w:t>
      </w:r>
      <w:r>
        <w:rPr>
          <w:rFonts w:ascii="Arial" w:hAnsi="Arial" w:cs="Arial"/>
        </w:rPr>
        <w:t>etno mora imeti UO DNT najmanj 4 (štiri</w:t>
      </w:r>
      <w:r w:rsidRPr="00786BA1">
        <w:rPr>
          <w:rFonts w:ascii="Arial" w:hAnsi="Arial" w:cs="Arial"/>
        </w:rPr>
        <w:t xml:space="preserve">) </w:t>
      </w:r>
      <w:r>
        <w:rPr>
          <w:rFonts w:ascii="Arial" w:hAnsi="Arial" w:cs="Arial"/>
        </w:rPr>
        <w:t>s</w:t>
      </w:r>
      <w:r w:rsidRPr="00786BA1">
        <w:rPr>
          <w:rFonts w:ascii="Arial" w:hAnsi="Arial" w:cs="Arial"/>
        </w:rPr>
        <w:t>ej</w:t>
      </w:r>
      <w:r>
        <w:rPr>
          <w:rFonts w:ascii="Arial" w:hAnsi="Arial" w:cs="Arial"/>
        </w:rPr>
        <w:t>e</w:t>
      </w:r>
      <w:r w:rsidRPr="00786BA1">
        <w:rPr>
          <w:rFonts w:ascii="Arial" w:hAnsi="Arial" w:cs="Arial"/>
        </w:rPr>
        <w:t>.</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31.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(komisije UO)</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1E0DD5" w:rsidRDefault="005B0FE4" w:rsidP="006F430F">
      <w:pPr>
        <w:pStyle w:val="BodyText"/>
        <w:spacing w:after="0" w:line="260" w:lineRule="atLeast"/>
        <w:jc w:val="both"/>
        <w:rPr>
          <w:rFonts w:ascii="Arial" w:hAnsi="Arial" w:cs="Arial"/>
          <w:color w:val="000000"/>
          <w:sz w:val="22"/>
          <w:szCs w:val="22"/>
        </w:rPr>
      </w:pPr>
      <w:r>
        <w:rPr>
          <w:rFonts w:ascii="Arial" w:hAnsi="Arial" w:cs="Arial"/>
          <w:color w:val="000000"/>
          <w:sz w:val="22"/>
          <w:szCs w:val="22"/>
        </w:rPr>
        <w:t>UO DNT</w:t>
      </w:r>
      <w:r w:rsidRPr="001E0DD5">
        <w:rPr>
          <w:rFonts w:ascii="Arial" w:hAnsi="Arial" w:cs="Arial"/>
          <w:color w:val="000000"/>
          <w:sz w:val="22"/>
          <w:szCs w:val="22"/>
        </w:rPr>
        <w:t xml:space="preserve"> lahko imenuje za izvajanje svojih nalog tudi stalne ali začasne </w:t>
      </w:r>
      <w:r>
        <w:rPr>
          <w:rFonts w:ascii="Arial" w:hAnsi="Arial" w:cs="Arial"/>
          <w:color w:val="000000"/>
          <w:sz w:val="22"/>
          <w:szCs w:val="22"/>
        </w:rPr>
        <w:t xml:space="preserve">komisije in </w:t>
      </w:r>
      <w:r w:rsidRPr="001E0DD5">
        <w:rPr>
          <w:rFonts w:ascii="Arial" w:hAnsi="Arial" w:cs="Arial"/>
          <w:color w:val="000000"/>
          <w:sz w:val="22"/>
          <w:szCs w:val="22"/>
        </w:rPr>
        <w:t xml:space="preserve">sekcije. </w:t>
      </w:r>
      <w:r>
        <w:rPr>
          <w:rFonts w:ascii="Arial" w:hAnsi="Arial" w:cs="Arial"/>
          <w:color w:val="000000"/>
          <w:sz w:val="22"/>
          <w:szCs w:val="22"/>
        </w:rPr>
        <w:t xml:space="preserve">Komisije in </w:t>
      </w:r>
      <w:r w:rsidRPr="001E0DD5">
        <w:rPr>
          <w:rFonts w:ascii="Arial" w:hAnsi="Arial" w:cs="Arial"/>
          <w:color w:val="000000"/>
          <w:sz w:val="22"/>
          <w:szCs w:val="22"/>
        </w:rPr>
        <w:t xml:space="preserve">sekcije se ustanovijo na pobudo posameznega člana in na posameznem področju. </w:t>
      </w:r>
      <w:r>
        <w:rPr>
          <w:rFonts w:ascii="Arial" w:hAnsi="Arial" w:cs="Arial"/>
          <w:color w:val="000000"/>
          <w:sz w:val="22"/>
          <w:szCs w:val="22"/>
        </w:rPr>
        <w:t xml:space="preserve">Komisije in </w:t>
      </w:r>
      <w:r w:rsidRPr="001E0DD5">
        <w:rPr>
          <w:rFonts w:ascii="Arial" w:hAnsi="Arial" w:cs="Arial"/>
          <w:color w:val="000000"/>
          <w:sz w:val="22"/>
          <w:szCs w:val="22"/>
        </w:rPr>
        <w:t xml:space="preserve">sekcije so metoda dela društva, organizirane po interesnem principu članov društva, niso pravne osebe in morajo delati v skladu s statutom društva. Za svoje delo so </w:t>
      </w:r>
      <w:r>
        <w:rPr>
          <w:rFonts w:ascii="Arial" w:hAnsi="Arial" w:cs="Arial"/>
          <w:color w:val="000000"/>
          <w:sz w:val="22"/>
          <w:szCs w:val="22"/>
        </w:rPr>
        <w:t xml:space="preserve">komisije in </w:t>
      </w:r>
      <w:r w:rsidRPr="001E0DD5">
        <w:rPr>
          <w:rFonts w:ascii="Arial" w:hAnsi="Arial" w:cs="Arial"/>
          <w:color w:val="000000"/>
          <w:sz w:val="22"/>
          <w:szCs w:val="22"/>
        </w:rPr>
        <w:t>sek</w:t>
      </w:r>
      <w:r>
        <w:rPr>
          <w:rFonts w:ascii="Arial" w:hAnsi="Arial" w:cs="Arial"/>
          <w:color w:val="000000"/>
          <w:sz w:val="22"/>
          <w:szCs w:val="22"/>
        </w:rPr>
        <w:t>cije odgovorne UO DNT</w:t>
      </w:r>
      <w:r w:rsidRPr="001E0DD5">
        <w:rPr>
          <w:rFonts w:ascii="Arial" w:hAnsi="Arial" w:cs="Arial"/>
          <w:color w:val="000000"/>
          <w:sz w:val="22"/>
          <w:szCs w:val="22"/>
        </w:rPr>
        <w:t xml:space="preserve"> </w:t>
      </w:r>
      <w:r>
        <w:rPr>
          <w:rFonts w:ascii="Arial" w:hAnsi="Arial" w:cs="Arial"/>
          <w:color w:val="000000"/>
          <w:sz w:val="22"/>
          <w:szCs w:val="22"/>
        </w:rPr>
        <w:t>in skupščini društva.</w:t>
      </w:r>
    </w:p>
    <w:p w:rsidR="005B0FE4"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sidRPr="003D3355">
        <w:rPr>
          <w:rFonts w:ascii="Arial" w:hAnsi="Arial" w:cs="Arial"/>
          <w:b/>
          <w:bCs/>
          <w:sz w:val="24"/>
          <w:szCs w:val="24"/>
        </w:rPr>
        <w:t>c) NADZORNI ODBOR</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32</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(nadzorni odbor DNT)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Nadzorni odbor DNT ima 3 (tri) člane, ki jih izvoli skupščina.</w:t>
      </w:r>
      <w:r>
        <w:rPr>
          <w:rFonts w:ascii="Arial" w:hAnsi="Arial" w:cs="Arial"/>
        </w:rPr>
        <w:t xml:space="preserve"> Nadzorni odbor je sklepčen, ko so prisotni vsi trije člani. Veljavne sklepe sprejema z večino glasov.</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33</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(naloge)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pStyle w:val="BodyText"/>
        <w:spacing w:after="0" w:line="260" w:lineRule="atLeast"/>
        <w:jc w:val="both"/>
        <w:rPr>
          <w:rFonts w:ascii="Arial" w:hAnsi="Arial" w:cs="Arial"/>
          <w:color w:val="000000"/>
          <w:sz w:val="22"/>
          <w:szCs w:val="22"/>
        </w:rPr>
      </w:pPr>
      <w:r w:rsidRPr="001E0DD5">
        <w:rPr>
          <w:rFonts w:ascii="Arial" w:hAnsi="Arial" w:cs="Arial"/>
          <w:color w:val="000000"/>
          <w:sz w:val="22"/>
          <w:szCs w:val="22"/>
        </w:rPr>
        <w:t xml:space="preserve">Nadzorni odbor spremlja delo upravnega odbora, nadzira materialno, finančno in izvršno administrativno poslovanje društva. Nadzorni odbor lahko opravi pregled poslovanja vsak čas, obvezno pa ga mora opraviti enkrat na leto, ob zaključnem računu in o tem poročati </w:t>
      </w:r>
      <w:r>
        <w:rPr>
          <w:rFonts w:ascii="Arial" w:hAnsi="Arial" w:cs="Arial"/>
          <w:color w:val="000000"/>
          <w:sz w:val="22"/>
          <w:szCs w:val="22"/>
        </w:rPr>
        <w:t>občnemu zboru</w:t>
      </w:r>
      <w:r w:rsidRPr="001E0DD5">
        <w:rPr>
          <w:rFonts w:ascii="Arial" w:hAnsi="Arial" w:cs="Arial"/>
          <w:color w:val="000000"/>
          <w:sz w:val="22"/>
          <w:szCs w:val="22"/>
        </w:rPr>
        <w:t>.</w:t>
      </w:r>
    </w:p>
    <w:p w:rsidR="005B0FE4" w:rsidRDefault="005B0FE4" w:rsidP="006F430F">
      <w:pPr>
        <w:pStyle w:val="BodyText"/>
        <w:spacing w:after="0" w:line="260" w:lineRule="atLeast"/>
        <w:jc w:val="both"/>
        <w:rPr>
          <w:rFonts w:ascii="Arial" w:hAnsi="Arial" w:cs="Arial"/>
          <w:color w:val="000000"/>
          <w:sz w:val="22"/>
          <w:szCs w:val="22"/>
        </w:rPr>
      </w:pPr>
    </w:p>
    <w:p w:rsidR="005B0FE4" w:rsidRPr="001E0DD5" w:rsidRDefault="005B0FE4" w:rsidP="006F430F">
      <w:pPr>
        <w:pStyle w:val="BodyText"/>
        <w:spacing w:after="0" w:line="260" w:lineRule="atLeast"/>
        <w:jc w:val="both"/>
        <w:rPr>
          <w:rFonts w:ascii="Arial" w:hAnsi="Arial" w:cs="Arial"/>
          <w:color w:val="000000"/>
          <w:sz w:val="22"/>
          <w:szCs w:val="22"/>
        </w:rPr>
      </w:pPr>
      <w:r w:rsidRPr="001E0DD5">
        <w:rPr>
          <w:rFonts w:ascii="Arial" w:hAnsi="Arial" w:cs="Arial"/>
          <w:color w:val="000000"/>
          <w:sz w:val="22"/>
          <w:szCs w:val="22"/>
        </w:rPr>
        <w:t>Člani nadzornega odbora ne morejo biti hkrati člani upravnega odbora</w:t>
      </w:r>
      <w:r>
        <w:rPr>
          <w:rFonts w:ascii="Arial" w:hAnsi="Arial" w:cs="Arial"/>
          <w:color w:val="000000"/>
          <w:sz w:val="22"/>
          <w:szCs w:val="22"/>
        </w:rPr>
        <w:t xml:space="preserve"> DNT</w:t>
      </w:r>
      <w:r w:rsidRPr="001E0DD5">
        <w:rPr>
          <w:rFonts w:ascii="Arial" w:hAnsi="Arial" w:cs="Arial"/>
          <w:color w:val="000000"/>
          <w:sz w:val="22"/>
          <w:szCs w:val="22"/>
        </w:rPr>
        <w:t>, imajo pa pravico udeleževanja na sejah upravnega odbora</w:t>
      </w:r>
      <w:r>
        <w:rPr>
          <w:rFonts w:ascii="Arial" w:hAnsi="Arial" w:cs="Arial"/>
          <w:color w:val="000000"/>
          <w:sz w:val="22"/>
          <w:szCs w:val="22"/>
        </w:rPr>
        <w:t xml:space="preserve"> DNT</w:t>
      </w:r>
      <w:r w:rsidRPr="001E0DD5">
        <w:rPr>
          <w:rFonts w:ascii="Arial" w:hAnsi="Arial" w:cs="Arial"/>
          <w:color w:val="000000"/>
          <w:sz w:val="22"/>
          <w:szCs w:val="22"/>
        </w:rPr>
        <w:t>, vendar brez pravice odločanja. Če med mandatno dobo ugotovi nepravilnosti, lahko nadzorni odbor zahteva sklic upr</w:t>
      </w:r>
      <w:r>
        <w:rPr>
          <w:rFonts w:ascii="Arial" w:hAnsi="Arial" w:cs="Arial"/>
          <w:color w:val="000000"/>
          <w:sz w:val="22"/>
          <w:szCs w:val="22"/>
        </w:rPr>
        <w:t xml:space="preserve">avnega odbora ali sklic izredne skupščine </w:t>
      </w:r>
      <w:r w:rsidRPr="001E0DD5">
        <w:rPr>
          <w:rFonts w:ascii="Arial" w:hAnsi="Arial" w:cs="Arial"/>
          <w:color w:val="000000"/>
          <w:sz w:val="22"/>
          <w:szCs w:val="22"/>
        </w:rPr>
        <w:t xml:space="preserve">društva. Tak predlog mora biti obrazložen in mora vsebovati tudi predlog dnevnega reda seje oz. </w:t>
      </w:r>
      <w:r>
        <w:rPr>
          <w:rFonts w:ascii="Arial" w:hAnsi="Arial" w:cs="Arial"/>
          <w:color w:val="000000"/>
          <w:sz w:val="22"/>
          <w:szCs w:val="22"/>
        </w:rPr>
        <w:t>skupščine</w:t>
      </w:r>
      <w:r w:rsidRPr="001E0DD5">
        <w:rPr>
          <w:rFonts w:ascii="Arial" w:hAnsi="Arial" w:cs="Arial"/>
          <w:color w:val="000000"/>
          <w:sz w:val="22"/>
          <w:szCs w:val="22"/>
        </w:rPr>
        <w:t>. Nadzorni odbor posluje na sejah in o svojih ugotovitvah in sklepih vodi zapisnik, katerega predloži v vednost upravnemu odboru</w:t>
      </w:r>
      <w:r>
        <w:rPr>
          <w:rFonts w:ascii="Arial" w:hAnsi="Arial" w:cs="Arial"/>
          <w:color w:val="000000"/>
          <w:sz w:val="22"/>
          <w:szCs w:val="22"/>
        </w:rPr>
        <w:t xml:space="preserve"> DNT</w:t>
      </w:r>
      <w:r w:rsidRPr="001E0DD5">
        <w:rPr>
          <w:rFonts w:ascii="Arial" w:hAnsi="Arial" w:cs="Arial"/>
          <w:color w:val="000000"/>
          <w:sz w:val="22"/>
          <w:szCs w:val="22"/>
        </w:rPr>
        <w:t>.</w:t>
      </w:r>
    </w:p>
    <w:p w:rsidR="005B0FE4" w:rsidRPr="001E0DD5" w:rsidRDefault="005B0FE4" w:rsidP="006F430F">
      <w:pPr>
        <w:pStyle w:val="BodyText"/>
        <w:spacing w:after="0" w:line="260" w:lineRule="atLeast"/>
        <w:jc w:val="both"/>
        <w:rPr>
          <w:rFonts w:ascii="Arial" w:hAnsi="Arial" w:cs="Arial"/>
          <w:color w:val="000000"/>
          <w:sz w:val="22"/>
          <w:szCs w:val="22"/>
        </w:rPr>
      </w:pPr>
    </w:p>
    <w:p w:rsidR="005B0FE4" w:rsidRPr="001E0DD5" w:rsidRDefault="005B0FE4" w:rsidP="006F430F">
      <w:pPr>
        <w:spacing w:after="0" w:line="260" w:lineRule="atLeast"/>
        <w:jc w:val="both"/>
        <w:rPr>
          <w:rFonts w:ascii="Arial" w:hAnsi="Arial" w:cs="Arial"/>
          <w:color w:val="000000"/>
        </w:rPr>
      </w:pPr>
      <w:r w:rsidRPr="001E0DD5">
        <w:rPr>
          <w:rFonts w:ascii="Arial" w:hAnsi="Arial" w:cs="Arial"/>
          <w:color w:val="000000"/>
        </w:rPr>
        <w:t xml:space="preserve">Letno poročilo sprejme </w:t>
      </w:r>
      <w:r>
        <w:rPr>
          <w:rFonts w:ascii="Arial" w:hAnsi="Arial" w:cs="Arial"/>
          <w:color w:val="000000"/>
        </w:rPr>
        <w:t>skupščina</w:t>
      </w:r>
      <w:r w:rsidRPr="001E0DD5">
        <w:rPr>
          <w:rFonts w:ascii="Arial" w:hAnsi="Arial" w:cs="Arial"/>
          <w:color w:val="000000"/>
        </w:rPr>
        <w:t xml:space="preserve"> društva. Poročilo je veljavno sprejeto, če je bil pred sprejetjem opravljen notranji nadzor nad finančnim in materialnim poslovanjem društva, ki mora zajemati zlasti ugotavljanje, ali so izpolnjene zahteve iz petega in šestega odstavka 26. člena Zakona o društvih (Uradni list RS, št. 61/06).</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34</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(mandat)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Mandat predsednika in član</w:t>
      </w:r>
      <w:r>
        <w:rPr>
          <w:rFonts w:ascii="Arial" w:hAnsi="Arial" w:cs="Arial"/>
        </w:rPr>
        <w:t>ov nadzornega odbora DNT traja 4</w:t>
      </w:r>
      <w:r w:rsidRPr="00786BA1">
        <w:rPr>
          <w:rFonts w:ascii="Arial" w:hAnsi="Arial" w:cs="Arial"/>
        </w:rPr>
        <w:t xml:space="preserve"> (</w:t>
      </w:r>
      <w:r>
        <w:rPr>
          <w:rFonts w:ascii="Arial" w:hAnsi="Arial" w:cs="Arial"/>
        </w:rPr>
        <w:t>štiri</w:t>
      </w:r>
      <w:r w:rsidRPr="00786BA1">
        <w:rPr>
          <w:rFonts w:ascii="Arial" w:hAnsi="Arial" w:cs="Arial"/>
        </w:rPr>
        <w:t>) let</w:t>
      </w:r>
      <w:r>
        <w:rPr>
          <w:rFonts w:ascii="Arial" w:hAnsi="Arial" w:cs="Arial"/>
        </w:rPr>
        <w:t>a</w:t>
      </w:r>
      <w:r w:rsidRPr="00786BA1">
        <w:rPr>
          <w:rFonts w:ascii="Arial" w:hAnsi="Arial" w:cs="Arial"/>
        </w:rPr>
        <w:t>.</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Predsednik in člani so lahko ponovno izvoljeni v nadzorni odbor DNT.</w:t>
      </w:r>
    </w:p>
    <w:p w:rsidR="005B0FE4"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Pr>
          <w:rFonts w:ascii="Arial" w:hAnsi="Arial" w:cs="Arial"/>
          <w:b/>
          <w:bCs/>
          <w:sz w:val="24"/>
          <w:szCs w:val="24"/>
        </w:rPr>
        <w:t>d) DISCIPLINSKO RAZSODIŠČE</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35</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Pr>
          <w:rFonts w:ascii="Arial" w:hAnsi="Arial" w:cs="Arial"/>
          <w:b/>
          <w:bCs/>
          <w:i/>
          <w:iCs/>
        </w:rPr>
        <w:t>(disciplinski sodnik</w:t>
      </w:r>
      <w:r w:rsidRPr="00C406EE">
        <w:rPr>
          <w:rFonts w:ascii="Arial" w:hAnsi="Arial" w:cs="Arial"/>
          <w:b/>
          <w:bCs/>
          <w:i/>
          <w:iCs/>
        </w:rPr>
        <w: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40" w:lineRule="auto"/>
        <w:jc w:val="both"/>
        <w:rPr>
          <w:rFonts w:ascii="Arial" w:hAnsi="Arial" w:cs="Arial"/>
        </w:rPr>
      </w:pPr>
      <w:r>
        <w:rPr>
          <w:rFonts w:ascii="Arial" w:hAnsi="Arial" w:cs="Arial"/>
        </w:rPr>
        <w:t>Regijski sodnik</w:t>
      </w:r>
      <w:r w:rsidRPr="00786BA1">
        <w:rPr>
          <w:rFonts w:ascii="Arial" w:hAnsi="Arial" w:cs="Arial"/>
        </w:rPr>
        <w:t xml:space="preserve"> obravnava disciplinske kršitve članov društva na predlog vodstva tekmovanja MNZ Celj</w:t>
      </w:r>
      <w:r>
        <w:rPr>
          <w:rFonts w:ascii="Arial" w:hAnsi="Arial" w:cs="Arial"/>
        </w:rPr>
        <w:t xml:space="preserve">e, NZS, Združenja prvoligašev, </w:t>
      </w:r>
      <w:r w:rsidRPr="00786BA1">
        <w:rPr>
          <w:rFonts w:ascii="Arial" w:hAnsi="Arial" w:cs="Arial"/>
        </w:rPr>
        <w:t>sekretarja ali članov UO DNT.</w:t>
      </w:r>
      <w:r>
        <w:rPr>
          <w:rFonts w:ascii="Arial" w:hAnsi="Arial" w:cs="Arial"/>
        </w:rPr>
        <w:t xml:space="preserve"> </w:t>
      </w:r>
      <w:r w:rsidRPr="00786BA1">
        <w:rPr>
          <w:rFonts w:ascii="Arial" w:hAnsi="Arial" w:cs="Arial"/>
        </w:rPr>
        <w:t>Podlaga za delo disciplinskega sodnika je ta statut, disciplinski pravilnik ZNTS, kodeks obvez in vedenja nogometnih trenerjev, ter drugi akti ZNTS.</w:t>
      </w:r>
    </w:p>
    <w:p w:rsidR="005B0FE4" w:rsidRDefault="005B0FE4" w:rsidP="006F430F">
      <w:pPr>
        <w:autoSpaceDE w:val="0"/>
        <w:autoSpaceDN w:val="0"/>
        <w:adjustRightInd w:val="0"/>
        <w:spacing w:after="0" w:line="240" w:lineRule="auto"/>
        <w:jc w:val="both"/>
        <w:rPr>
          <w:rFonts w:ascii="Arial" w:hAnsi="Arial" w:cs="Arial"/>
        </w:rPr>
      </w:pPr>
      <w:r w:rsidRPr="00786BA1">
        <w:rPr>
          <w:rFonts w:ascii="Arial" w:hAnsi="Arial" w:cs="Arial"/>
        </w:rPr>
        <w:t xml:space="preserve">Disciplinski sodnik ne more biti član ostalih organov DNT. Mandatna doba je </w:t>
      </w:r>
      <w:r>
        <w:rPr>
          <w:rFonts w:ascii="Arial" w:hAnsi="Arial" w:cs="Arial"/>
        </w:rPr>
        <w:t>štiri (4</w:t>
      </w:r>
      <w:r w:rsidRPr="00786BA1">
        <w:rPr>
          <w:rFonts w:ascii="Arial" w:hAnsi="Arial" w:cs="Arial"/>
        </w:rPr>
        <w:t>) let</w:t>
      </w:r>
      <w:r>
        <w:rPr>
          <w:rFonts w:ascii="Arial" w:hAnsi="Arial" w:cs="Arial"/>
        </w:rPr>
        <w:t>a</w:t>
      </w:r>
      <w:r w:rsidRPr="00786BA1">
        <w:rPr>
          <w:rFonts w:ascii="Arial" w:hAnsi="Arial" w:cs="Arial"/>
        </w:rPr>
        <w:t>. Za svoje delo je odgovoren skupščini, kateri poroča o svojem delu najmanj enkrat letno.</w:t>
      </w:r>
    </w:p>
    <w:p w:rsidR="005B0FE4" w:rsidRDefault="005B0FE4" w:rsidP="006F430F">
      <w:pPr>
        <w:autoSpaceDE w:val="0"/>
        <w:autoSpaceDN w:val="0"/>
        <w:adjustRightInd w:val="0"/>
        <w:spacing w:after="0" w:line="260" w:lineRule="atLeast"/>
        <w:jc w:val="both"/>
        <w:rPr>
          <w:rFonts w:ascii="Arial" w:hAnsi="Arial" w:cs="Arial"/>
        </w:rPr>
      </w:pPr>
    </w:p>
    <w:p w:rsidR="005B0FE4" w:rsidRPr="001E0DD5" w:rsidRDefault="005B0FE4" w:rsidP="006F430F">
      <w:pPr>
        <w:pStyle w:val="BodyText2"/>
        <w:spacing w:after="0" w:line="260" w:lineRule="atLeast"/>
        <w:ind w:left="0"/>
        <w:jc w:val="both"/>
        <w:rPr>
          <w:rFonts w:ascii="Arial" w:hAnsi="Arial" w:cs="Arial"/>
          <w:color w:val="000000"/>
          <w:sz w:val="22"/>
          <w:szCs w:val="22"/>
        </w:rPr>
      </w:pPr>
      <w:r w:rsidRPr="001E0DD5">
        <w:rPr>
          <w:rFonts w:ascii="Arial" w:hAnsi="Arial" w:cs="Arial"/>
          <w:color w:val="000000"/>
          <w:sz w:val="22"/>
          <w:szCs w:val="22"/>
        </w:rPr>
        <w:t>Disciplinske kršitve</w:t>
      </w:r>
      <w:r>
        <w:rPr>
          <w:rFonts w:ascii="Arial" w:hAnsi="Arial" w:cs="Arial"/>
          <w:color w:val="000000"/>
          <w:sz w:val="22"/>
          <w:szCs w:val="22"/>
        </w:rPr>
        <w:t xml:space="preserve">, ki jih obravnava disciplinski sodnik </w:t>
      </w:r>
      <w:r w:rsidRPr="001E0DD5">
        <w:rPr>
          <w:rFonts w:ascii="Arial" w:hAnsi="Arial" w:cs="Arial"/>
          <w:color w:val="000000"/>
          <w:sz w:val="22"/>
          <w:szCs w:val="22"/>
        </w:rPr>
        <w:t>so naslednje:</w:t>
      </w:r>
    </w:p>
    <w:p w:rsidR="005B0FE4" w:rsidRPr="001E0DD5" w:rsidRDefault="005B0FE4" w:rsidP="00DE108A">
      <w:pPr>
        <w:pStyle w:val="BodyText2"/>
        <w:numPr>
          <w:ilvl w:val="0"/>
          <w:numId w:val="82"/>
        </w:numPr>
        <w:spacing w:after="0" w:line="260" w:lineRule="atLeast"/>
        <w:jc w:val="both"/>
        <w:rPr>
          <w:rFonts w:ascii="Arial" w:hAnsi="Arial" w:cs="Arial"/>
          <w:color w:val="000000"/>
          <w:sz w:val="22"/>
          <w:szCs w:val="22"/>
        </w:rPr>
      </w:pPr>
      <w:r w:rsidRPr="001E0DD5">
        <w:rPr>
          <w:rFonts w:ascii="Arial" w:hAnsi="Arial" w:cs="Arial"/>
          <w:color w:val="000000"/>
          <w:sz w:val="22"/>
          <w:szCs w:val="22"/>
        </w:rPr>
        <w:t>kršitve določb statuta</w:t>
      </w:r>
    </w:p>
    <w:p w:rsidR="005B0FE4" w:rsidRPr="001E0DD5" w:rsidRDefault="005B0FE4" w:rsidP="00DE108A">
      <w:pPr>
        <w:pStyle w:val="BodyText2"/>
        <w:numPr>
          <w:ilvl w:val="0"/>
          <w:numId w:val="82"/>
        </w:numPr>
        <w:spacing w:after="0" w:line="260" w:lineRule="atLeast"/>
        <w:jc w:val="both"/>
        <w:rPr>
          <w:rFonts w:ascii="Arial" w:hAnsi="Arial" w:cs="Arial"/>
          <w:color w:val="000000"/>
          <w:sz w:val="22"/>
          <w:szCs w:val="22"/>
        </w:rPr>
      </w:pPr>
      <w:r w:rsidRPr="001E0DD5">
        <w:rPr>
          <w:rFonts w:ascii="Arial" w:hAnsi="Arial" w:cs="Arial"/>
          <w:color w:val="000000"/>
          <w:sz w:val="22"/>
          <w:szCs w:val="22"/>
        </w:rPr>
        <w:t>nevestno izvrševanje sprejetih zadolžitev in funkcij v društvu</w:t>
      </w:r>
    </w:p>
    <w:p w:rsidR="005B0FE4" w:rsidRPr="001E0DD5" w:rsidRDefault="005B0FE4" w:rsidP="00DE108A">
      <w:pPr>
        <w:pStyle w:val="BodyText2"/>
        <w:numPr>
          <w:ilvl w:val="0"/>
          <w:numId w:val="82"/>
        </w:numPr>
        <w:spacing w:after="0" w:line="260" w:lineRule="atLeast"/>
        <w:jc w:val="both"/>
        <w:rPr>
          <w:rFonts w:ascii="Arial" w:hAnsi="Arial" w:cs="Arial"/>
          <w:color w:val="000000"/>
          <w:sz w:val="22"/>
          <w:szCs w:val="22"/>
        </w:rPr>
      </w:pPr>
      <w:r w:rsidRPr="001E0DD5">
        <w:rPr>
          <w:rFonts w:ascii="Arial" w:hAnsi="Arial" w:cs="Arial"/>
          <w:color w:val="000000"/>
          <w:sz w:val="22"/>
          <w:szCs w:val="22"/>
        </w:rPr>
        <w:t>neizvrševanje sklepov organov društva</w:t>
      </w:r>
    </w:p>
    <w:p w:rsidR="005B0FE4" w:rsidRPr="001E0DD5" w:rsidRDefault="005B0FE4" w:rsidP="00DE108A">
      <w:pPr>
        <w:pStyle w:val="BodyText2"/>
        <w:numPr>
          <w:ilvl w:val="0"/>
          <w:numId w:val="82"/>
        </w:numPr>
        <w:spacing w:after="0" w:line="260" w:lineRule="atLeast"/>
        <w:jc w:val="both"/>
        <w:rPr>
          <w:rFonts w:ascii="Arial" w:hAnsi="Arial" w:cs="Arial"/>
          <w:color w:val="000000"/>
          <w:sz w:val="22"/>
          <w:szCs w:val="22"/>
        </w:rPr>
      </w:pPr>
      <w:r w:rsidRPr="001E0DD5">
        <w:rPr>
          <w:rFonts w:ascii="Arial" w:hAnsi="Arial" w:cs="Arial"/>
          <w:color w:val="000000"/>
          <w:sz w:val="22"/>
          <w:szCs w:val="22"/>
        </w:rPr>
        <w:t>dejanja, ki kakorkoli škodujejo ugledu društva.</w:t>
      </w:r>
    </w:p>
    <w:p w:rsidR="005B0FE4" w:rsidRPr="001E0DD5" w:rsidRDefault="005B0FE4" w:rsidP="006F430F">
      <w:pPr>
        <w:pStyle w:val="BodyText2"/>
        <w:spacing w:after="0" w:line="260" w:lineRule="atLeast"/>
        <w:ind w:left="0"/>
        <w:jc w:val="both"/>
        <w:rPr>
          <w:rFonts w:ascii="Arial" w:hAnsi="Arial" w:cs="Arial"/>
          <w:color w:val="000000"/>
          <w:sz w:val="22"/>
          <w:szCs w:val="22"/>
        </w:rPr>
      </w:pPr>
    </w:p>
    <w:p w:rsidR="005B0FE4" w:rsidRPr="001E0DD5" w:rsidRDefault="005B0FE4" w:rsidP="006F430F">
      <w:pPr>
        <w:pStyle w:val="BodyText2"/>
        <w:spacing w:after="0" w:line="260" w:lineRule="atLeast"/>
        <w:ind w:left="0"/>
        <w:jc w:val="both"/>
        <w:rPr>
          <w:rFonts w:ascii="Arial" w:hAnsi="Arial" w:cs="Arial"/>
          <w:color w:val="000000"/>
          <w:sz w:val="22"/>
          <w:szCs w:val="22"/>
        </w:rPr>
      </w:pPr>
      <w:r>
        <w:rPr>
          <w:rFonts w:ascii="Arial" w:hAnsi="Arial" w:cs="Arial"/>
          <w:color w:val="000000"/>
          <w:sz w:val="22"/>
          <w:szCs w:val="22"/>
        </w:rPr>
        <w:t>Sodnik</w:t>
      </w:r>
      <w:r w:rsidRPr="001E0DD5">
        <w:rPr>
          <w:rFonts w:ascii="Arial" w:hAnsi="Arial" w:cs="Arial"/>
          <w:color w:val="000000"/>
          <w:sz w:val="22"/>
          <w:szCs w:val="22"/>
        </w:rPr>
        <w:t xml:space="preserve"> izreka naslednje ukrepe:</w:t>
      </w:r>
    </w:p>
    <w:p w:rsidR="005B0FE4" w:rsidRPr="001E0DD5" w:rsidRDefault="005B0FE4" w:rsidP="00DE108A">
      <w:pPr>
        <w:pStyle w:val="BodyText2"/>
        <w:numPr>
          <w:ilvl w:val="0"/>
          <w:numId w:val="81"/>
        </w:numPr>
        <w:spacing w:after="0" w:line="260" w:lineRule="atLeast"/>
        <w:jc w:val="both"/>
        <w:rPr>
          <w:rFonts w:ascii="Arial" w:hAnsi="Arial" w:cs="Arial"/>
          <w:color w:val="000000"/>
          <w:sz w:val="22"/>
          <w:szCs w:val="22"/>
        </w:rPr>
      </w:pPr>
      <w:r w:rsidRPr="001E0DD5">
        <w:rPr>
          <w:rFonts w:ascii="Arial" w:hAnsi="Arial" w:cs="Arial"/>
          <w:color w:val="000000"/>
          <w:sz w:val="22"/>
          <w:szCs w:val="22"/>
        </w:rPr>
        <w:t>opomin</w:t>
      </w:r>
    </w:p>
    <w:p w:rsidR="005B0FE4" w:rsidRPr="001E0DD5" w:rsidRDefault="005B0FE4" w:rsidP="00DE108A">
      <w:pPr>
        <w:pStyle w:val="BodyText2"/>
        <w:numPr>
          <w:ilvl w:val="0"/>
          <w:numId w:val="81"/>
        </w:numPr>
        <w:spacing w:after="0" w:line="260" w:lineRule="atLeast"/>
        <w:jc w:val="both"/>
        <w:rPr>
          <w:rFonts w:ascii="Arial" w:hAnsi="Arial" w:cs="Arial"/>
          <w:color w:val="000000"/>
          <w:sz w:val="22"/>
          <w:szCs w:val="22"/>
        </w:rPr>
      </w:pPr>
      <w:r w:rsidRPr="001E0DD5">
        <w:rPr>
          <w:rFonts w:ascii="Arial" w:hAnsi="Arial" w:cs="Arial"/>
          <w:color w:val="000000"/>
          <w:sz w:val="22"/>
          <w:szCs w:val="22"/>
        </w:rPr>
        <w:t>opomin pred izključitvijo</w:t>
      </w:r>
    </w:p>
    <w:p w:rsidR="005B0FE4" w:rsidRPr="001E0DD5" w:rsidRDefault="005B0FE4" w:rsidP="00DE108A">
      <w:pPr>
        <w:pStyle w:val="BodyText2"/>
        <w:numPr>
          <w:ilvl w:val="0"/>
          <w:numId w:val="81"/>
        </w:numPr>
        <w:spacing w:after="0" w:line="260" w:lineRule="atLeast"/>
        <w:jc w:val="both"/>
        <w:rPr>
          <w:rFonts w:ascii="Arial" w:hAnsi="Arial" w:cs="Arial"/>
          <w:color w:val="000000"/>
          <w:sz w:val="22"/>
          <w:szCs w:val="22"/>
        </w:rPr>
      </w:pPr>
      <w:r w:rsidRPr="001E0DD5">
        <w:rPr>
          <w:rFonts w:ascii="Arial" w:hAnsi="Arial" w:cs="Arial"/>
          <w:color w:val="000000"/>
          <w:sz w:val="22"/>
          <w:szCs w:val="22"/>
        </w:rPr>
        <w:t>izključitev.</w:t>
      </w:r>
    </w:p>
    <w:p w:rsidR="005B0FE4" w:rsidRPr="001E0DD5" w:rsidRDefault="005B0FE4" w:rsidP="006F430F">
      <w:pPr>
        <w:pStyle w:val="BodyText2"/>
        <w:spacing w:after="0" w:line="260" w:lineRule="atLeast"/>
        <w:ind w:left="0"/>
        <w:jc w:val="both"/>
        <w:rPr>
          <w:rFonts w:ascii="Arial" w:hAnsi="Arial" w:cs="Arial"/>
          <w:color w:val="000000"/>
          <w:sz w:val="22"/>
          <w:szCs w:val="22"/>
        </w:rPr>
      </w:pPr>
    </w:p>
    <w:p w:rsidR="005B0FE4" w:rsidRPr="001E0DD5" w:rsidRDefault="005B0FE4" w:rsidP="006F430F">
      <w:pPr>
        <w:pStyle w:val="BodyText2"/>
        <w:spacing w:after="0" w:line="260" w:lineRule="atLeast"/>
        <w:ind w:left="0"/>
        <w:jc w:val="both"/>
        <w:rPr>
          <w:rFonts w:ascii="Arial" w:hAnsi="Arial" w:cs="Arial"/>
          <w:color w:val="000000"/>
          <w:sz w:val="22"/>
          <w:szCs w:val="22"/>
        </w:rPr>
      </w:pPr>
      <w:r w:rsidRPr="001E0DD5">
        <w:rPr>
          <w:rFonts w:ascii="Arial" w:hAnsi="Arial" w:cs="Arial"/>
          <w:color w:val="000000"/>
          <w:sz w:val="22"/>
          <w:szCs w:val="22"/>
        </w:rPr>
        <w:t xml:space="preserve">Zoper sklep </w:t>
      </w:r>
      <w:r>
        <w:rPr>
          <w:rFonts w:ascii="Arial" w:hAnsi="Arial" w:cs="Arial"/>
          <w:color w:val="000000"/>
          <w:sz w:val="22"/>
          <w:szCs w:val="22"/>
        </w:rPr>
        <w:t xml:space="preserve">Disciplinskega </w:t>
      </w:r>
      <w:r w:rsidRPr="001E0DD5">
        <w:rPr>
          <w:rFonts w:ascii="Arial" w:hAnsi="Arial" w:cs="Arial"/>
          <w:color w:val="000000"/>
          <w:sz w:val="22"/>
          <w:szCs w:val="22"/>
        </w:rPr>
        <w:t>razsodišča</w:t>
      </w:r>
      <w:r>
        <w:rPr>
          <w:rFonts w:ascii="Arial" w:hAnsi="Arial" w:cs="Arial"/>
          <w:color w:val="000000"/>
          <w:sz w:val="22"/>
          <w:szCs w:val="22"/>
        </w:rPr>
        <w:t xml:space="preserve"> DNT</w:t>
      </w:r>
      <w:r w:rsidRPr="001E0DD5">
        <w:rPr>
          <w:rFonts w:ascii="Arial" w:hAnsi="Arial" w:cs="Arial"/>
          <w:color w:val="000000"/>
          <w:sz w:val="22"/>
          <w:szCs w:val="22"/>
        </w:rPr>
        <w:t xml:space="preserve"> se lahko stranka v sporu pritoži na </w:t>
      </w:r>
      <w:r>
        <w:rPr>
          <w:rFonts w:ascii="Arial" w:hAnsi="Arial" w:cs="Arial"/>
          <w:color w:val="000000"/>
          <w:sz w:val="22"/>
          <w:szCs w:val="22"/>
        </w:rPr>
        <w:t>skupščino</w:t>
      </w:r>
      <w:r w:rsidRPr="001E0DD5">
        <w:rPr>
          <w:rFonts w:ascii="Arial" w:hAnsi="Arial" w:cs="Arial"/>
          <w:color w:val="000000"/>
          <w:sz w:val="22"/>
          <w:szCs w:val="22"/>
        </w:rPr>
        <w:t xml:space="preserve"> društva. Sklep </w:t>
      </w:r>
      <w:r>
        <w:rPr>
          <w:rFonts w:ascii="Arial" w:hAnsi="Arial" w:cs="Arial"/>
          <w:color w:val="000000"/>
          <w:sz w:val="22"/>
          <w:szCs w:val="22"/>
        </w:rPr>
        <w:t>skupščine</w:t>
      </w:r>
      <w:r w:rsidRPr="001E0DD5">
        <w:rPr>
          <w:rFonts w:ascii="Arial" w:hAnsi="Arial" w:cs="Arial"/>
          <w:color w:val="000000"/>
          <w:sz w:val="22"/>
          <w:szCs w:val="22"/>
        </w:rPr>
        <w:t xml:space="preserve"> društva je dokončen.</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36</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(pritožbe)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rPr>
          <w:rFonts w:ascii="Arial" w:hAnsi="Arial" w:cs="Arial"/>
        </w:rPr>
      </w:pPr>
      <w:r>
        <w:rPr>
          <w:rFonts w:ascii="Arial" w:hAnsi="Arial" w:cs="Arial"/>
        </w:rPr>
        <w:t>Zoper odločitev regijskega</w:t>
      </w:r>
      <w:r w:rsidRPr="00786BA1">
        <w:rPr>
          <w:rFonts w:ascii="Arial" w:hAnsi="Arial" w:cs="Arial"/>
        </w:rPr>
        <w:t xml:space="preserve"> sodnika je možna pritožba v roku 8 dni na</w:t>
      </w:r>
      <w:r>
        <w:rPr>
          <w:rFonts w:ascii="Arial" w:hAnsi="Arial" w:cs="Arial"/>
        </w:rPr>
        <w:t xml:space="preserve"> </w:t>
      </w:r>
      <w:r w:rsidRPr="00786BA1">
        <w:rPr>
          <w:rFonts w:ascii="Arial" w:hAnsi="Arial" w:cs="Arial"/>
        </w:rPr>
        <w:t>komisijo za pritožbe pri ZNTS.</w:t>
      </w: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Pr>
          <w:rFonts w:ascii="Arial" w:hAnsi="Arial" w:cs="Arial"/>
          <w:b/>
          <w:bCs/>
          <w:sz w:val="24"/>
          <w:szCs w:val="24"/>
        </w:rPr>
        <w:t>e) PREDSEDNIK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37</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Pr>
          <w:rFonts w:ascii="Arial" w:hAnsi="Arial" w:cs="Arial"/>
          <w:b/>
          <w:bCs/>
          <w:i/>
          <w:iCs/>
        </w:rPr>
        <w:t>(predsednik DNT</w:t>
      </w:r>
      <w:r w:rsidRPr="00C406EE">
        <w:rPr>
          <w:rFonts w:ascii="Arial" w:hAnsi="Arial" w:cs="Arial"/>
          <w:b/>
          <w:bCs/>
          <w:i/>
          <w:iCs/>
        </w:rPr>
        <w: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9F7223" w:rsidRDefault="005B0FE4" w:rsidP="006F430F">
      <w:pPr>
        <w:autoSpaceDE w:val="0"/>
        <w:autoSpaceDN w:val="0"/>
        <w:adjustRightInd w:val="0"/>
        <w:spacing w:after="0" w:line="260" w:lineRule="atLeast"/>
        <w:jc w:val="both"/>
        <w:rPr>
          <w:rFonts w:ascii="Arial" w:hAnsi="Arial" w:cs="Arial"/>
        </w:rPr>
      </w:pPr>
      <w:r w:rsidRPr="009F7223">
        <w:rPr>
          <w:rFonts w:ascii="Arial" w:hAnsi="Arial" w:cs="Arial"/>
        </w:rPr>
        <w:t>Predsednik DNT:</w:t>
      </w:r>
    </w:p>
    <w:p w:rsidR="005B0FE4" w:rsidRPr="0067340B"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zastopa in predstavlja DNT,</w:t>
      </w:r>
    </w:p>
    <w:p w:rsidR="005B0FE4" w:rsidRPr="0067340B"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vodi skupščino</w:t>
      </w:r>
    </w:p>
    <w:p w:rsidR="005B0FE4" w:rsidRPr="0067340B"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sklicuje in vodi seje UO DNT,</w:t>
      </w:r>
    </w:p>
    <w:p w:rsidR="005B0FE4" w:rsidRPr="0067340B"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skrbi za izvrševanje sklepov skupščine in UO DNT,</w:t>
      </w:r>
    </w:p>
    <w:p w:rsidR="005B0FE4" w:rsidRPr="0067340B"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koordinira in kontrolira delo posameznih članov UO DNT, ki so</w:t>
      </w:r>
      <w:r>
        <w:rPr>
          <w:rFonts w:ascii="Arial" w:hAnsi="Arial" w:cs="Arial"/>
        </w:rPr>
        <w:t xml:space="preserve"> </w:t>
      </w:r>
      <w:r w:rsidRPr="0067340B">
        <w:rPr>
          <w:rFonts w:ascii="Arial" w:hAnsi="Arial" w:cs="Arial"/>
        </w:rPr>
        <w:t>zadolženi za konkretno izvedbo posameznih nalog in</w:t>
      </w:r>
    </w:p>
    <w:p w:rsidR="005B0FE4" w:rsidRDefault="005B0FE4" w:rsidP="006F430F">
      <w:pPr>
        <w:pStyle w:val="ListParagraph"/>
        <w:numPr>
          <w:ilvl w:val="0"/>
          <w:numId w:val="75"/>
        </w:numPr>
        <w:autoSpaceDE w:val="0"/>
        <w:autoSpaceDN w:val="0"/>
        <w:adjustRightInd w:val="0"/>
        <w:spacing w:after="0" w:line="260" w:lineRule="atLeast"/>
        <w:jc w:val="both"/>
        <w:rPr>
          <w:rFonts w:ascii="Arial" w:hAnsi="Arial" w:cs="Arial"/>
        </w:rPr>
      </w:pPr>
      <w:r w:rsidRPr="0067340B">
        <w:rPr>
          <w:rFonts w:ascii="Arial" w:hAnsi="Arial" w:cs="Arial"/>
        </w:rPr>
        <w:t>opravlja druge naloge, ki izvirajo iz tega statuta, iz sklepov skupščine  in UO DNT</w:t>
      </w:r>
      <w:r>
        <w:rPr>
          <w:rFonts w:ascii="Arial" w:hAnsi="Arial" w:cs="Arial"/>
        </w:rPr>
        <w:t>.</w:t>
      </w:r>
    </w:p>
    <w:p w:rsidR="005B0FE4" w:rsidRPr="0067340B" w:rsidRDefault="005B0FE4" w:rsidP="006F430F">
      <w:pPr>
        <w:pStyle w:val="ListParagraph"/>
        <w:autoSpaceDE w:val="0"/>
        <w:autoSpaceDN w:val="0"/>
        <w:adjustRightInd w:val="0"/>
        <w:spacing w:after="0" w:line="260" w:lineRule="atLeast"/>
        <w:ind w:left="0"/>
        <w:jc w:val="both"/>
        <w:rPr>
          <w:rFonts w:ascii="Arial" w:hAnsi="Arial" w:cs="Arial"/>
        </w:rPr>
      </w:pPr>
    </w:p>
    <w:p w:rsidR="005B0FE4" w:rsidRDefault="005B0FE4" w:rsidP="006F430F">
      <w:pPr>
        <w:autoSpaceDE w:val="0"/>
        <w:autoSpaceDN w:val="0"/>
        <w:adjustRightInd w:val="0"/>
        <w:spacing w:after="0" w:line="260" w:lineRule="atLeast"/>
        <w:jc w:val="both"/>
        <w:rPr>
          <w:rFonts w:ascii="Arial" w:hAnsi="Arial" w:cs="Arial"/>
        </w:rPr>
      </w:pPr>
      <w:r>
        <w:rPr>
          <w:rFonts w:ascii="Arial" w:hAnsi="Arial" w:cs="Arial"/>
        </w:rPr>
        <w:t>Predsednik DNT Celje</w:t>
      </w:r>
      <w:r w:rsidRPr="00786BA1">
        <w:rPr>
          <w:rFonts w:ascii="Arial" w:hAnsi="Arial" w:cs="Arial"/>
        </w:rPr>
        <w:t xml:space="preserve"> mora biti izobražen nogometni trener</w:t>
      </w:r>
      <w:r>
        <w:rPr>
          <w:rFonts w:ascii="Arial" w:hAnsi="Arial" w:cs="Arial"/>
        </w:rPr>
        <w:t xml:space="preserve"> </w:t>
      </w:r>
      <w:r w:rsidRPr="00786BA1">
        <w:rPr>
          <w:rFonts w:ascii="Arial" w:hAnsi="Arial" w:cs="Arial"/>
        </w:rPr>
        <w:t>in aktiven v nogometu vsaj 3 leta.</w:t>
      </w:r>
    </w:p>
    <w:p w:rsidR="005B0FE4" w:rsidRPr="000D1A42" w:rsidRDefault="005B0FE4" w:rsidP="006F430F">
      <w:pPr>
        <w:autoSpaceDE w:val="0"/>
        <w:autoSpaceDN w:val="0"/>
        <w:adjustRightInd w:val="0"/>
        <w:spacing w:after="0" w:line="260" w:lineRule="atLeast"/>
        <w:jc w:val="both"/>
        <w:rPr>
          <w:rFonts w:ascii="Arial" w:hAnsi="Arial" w:cs="Arial"/>
        </w:rPr>
      </w:pPr>
      <w:r w:rsidRPr="000D1A42">
        <w:rPr>
          <w:rFonts w:ascii="Arial" w:hAnsi="Arial" w:cs="Arial"/>
        </w:rPr>
        <w:t>Če je predsednik DNT dalj časa odsoten, zadržan ali bolan, ga nadomešča član UO DNT Celje, katerega pa mora predsednik predhodno pooblastiti.</w:t>
      </w:r>
    </w:p>
    <w:p w:rsidR="005B0FE4" w:rsidRDefault="005B0FE4" w:rsidP="006F430F">
      <w:pPr>
        <w:autoSpaceDE w:val="0"/>
        <w:autoSpaceDN w:val="0"/>
        <w:adjustRightInd w:val="0"/>
        <w:spacing w:after="0" w:line="260" w:lineRule="atLeast"/>
        <w:rPr>
          <w:rFonts w:ascii="Arial" w:hAnsi="Arial" w:cs="Arial"/>
        </w:rPr>
      </w:pPr>
      <w:r>
        <w:rPr>
          <w:rFonts w:ascii="Arial" w:hAnsi="Arial" w:cs="Arial"/>
        </w:rPr>
        <w:t>Predsednik društva je odgovoren, da društvo poteka v skladu s pravnim redom v Republiki Sloveniji.</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39.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(mandat)</w:t>
      </w:r>
    </w:p>
    <w:p w:rsidR="005B0FE4" w:rsidRPr="00786BA1" w:rsidRDefault="005B0FE4" w:rsidP="006F430F">
      <w:pPr>
        <w:autoSpaceDE w:val="0"/>
        <w:autoSpaceDN w:val="0"/>
        <w:adjustRightInd w:val="0"/>
        <w:spacing w:after="0" w:line="260" w:lineRule="atLeast"/>
        <w:jc w:val="center"/>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Pr>
          <w:rFonts w:ascii="Arial" w:hAnsi="Arial" w:cs="Arial"/>
        </w:rPr>
        <w:t>Mandat predsednika DNT traja 4</w:t>
      </w:r>
      <w:r w:rsidRPr="00786BA1">
        <w:rPr>
          <w:rFonts w:ascii="Arial" w:hAnsi="Arial" w:cs="Arial"/>
        </w:rPr>
        <w:t xml:space="preserve"> (</w:t>
      </w:r>
      <w:r>
        <w:rPr>
          <w:rFonts w:ascii="Arial" w:hAnsi="Arial" w:cs="Arial"/>
        </w:rPr>
        <w:t>štiri</w:t>
      </w:r>
      <w:r w:rsidRPr="00786BA1">
        <w:rPr>
          <w:rFonts w:ascii="Arial" w:hAnsi="Arial" w:cs="Arial"/>
        </w:rPr>
        <w:t>) leta.</w:t>
      </w: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Predsednik DNT je lahko ponovno izvoljen.</w:t>
      </w:r>
    </w:p>
    <w:p w:rsidR="005B0FE4" w:rsidRPr="00786BA1" w:rsidRDefault="005B0FE4" w:rsidP="006F430F">
      <w:pPr>
        <w:autoSpaceDE w:val="0"/>
        <w:autoSpaceDN w:val="0"/>
        <w:adjustRightInd w:val="0"/>
        <w:spacing w:after="0" w:line="260" w:lineRule="atLeast"/>
        <w:rPr>
          <w:rFonts w:ascii="Arial" w:hAnsi="Arial" w:cs="Arial"/>
        </w:rPr>
      </w:pPr>
    </w:p>
    <w:p w:rsidR="005B0FE4" w:rsidRPr="003D3355" w:rsidRDefault="005B0FE4" w:rsidP="006F430F">
      <w:pPr>
        <w:autoSpaceDE w:val="0"/>
        <w:autoSpaceDN w:val="0"/>
        <w:adjustRightInd w:val="0"/>
        <w:spacing w:after="0" w:line="260" w:lineRule="atLeast"/>
        <w:jc w:val="center"/>
        <w:rPr>
          <w:rFonts w:ascii="Arial" w:hAnsi="Arial" w:cs="Arial"/>
          <w:b/>
          <w:bCs/>
          <w:sz w:val="24"/>
          <w:szCs w:val="24"/>
        </w:rPr>
      </w:pPr>
      <w:r w:rsidRPr="003D3355">
        <w:rPr>
          <w:rFonts w:ascii="Arial" w:hAnsi="Arial" w:cs="Arial"/>
          <w:b/>
          <w:bCs/>
          <w:sz w:val="24"/>
          <w:szCs w:val="24"/>
        </w:rPr>
        <w:t>f) KOMISIJA ZA PRIZNANJA</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40.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(komisija za priznanja)</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Komisijo za priznanja sestavljajo predsednik in 2 člana.</w:t>
      </w:r>
      <w:r>
        <w:rPr>
          <w:rFonts w:ascii="Arial" w:hAnsi="Arial" w:cs="Arial"/>
        </w:rPr>
        <w:t xml:space="preserve"> Komisija je sklepčna ko so prisotni vsi trije člani in veljavno odloča z večino glasov prisotnih.</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Komisija za priznanja pripravi Upravnemu odboru predlog kandidatov za</w:t>
      </w:r>
      <w:r>
        <w:rPr>
          <w:rFonts w:ascii="Arial" w:hAnsi="Arial" w:cs="Arial"/>
        </w:rPr>
        <w:t xml:space="preserve"> </w:t>
      </w:r>
      <w:r w:rsidRPr="00786BA1">
        <w:rPr>
          <w:rFonts w:ascii="Arial" w:hAnsi="Arial" w:cs="Arial"/>
        </w:rPr>
        <w:t>podelitev priznanj.</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Predloge za podelitev priznanj se pripravijo po pravilniku o delu komisije za priznanja.</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Komisija za priznanja vodi evidenco o prejetih priznanjih.</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41.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(mandat)</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Mand</w:t>
      </w:r>
      <w:r>
        <w:rPr>
          <w:rFonts w:ascii="Arial" w:hAnsi="Arial" w:cs="Arial"/>
        </w:rPr>
        <w:t>at komisije za priznanja traja 4</w:t>
      </w:r>
      <w:r w:rsidRPr="00786BA1">
        <w:rPr>
          <w:rFonts w:ascii="Arial" w:hAnsi="Arial" w:cs="Arial"/>
        </w:rPr>
        <w:t xml:space="preserve"> (</w:t>
      </w:r>
      <w:r>
        <w:rPr>
          <w:rFonts w:ascii="Arial" w:hAnsi="Arial" w:cs="Arial"/>
        </w:rPr>
        <w:t>štiri</w:t>
      </w:r>
      <w:r w:rsidRPr="00786BA1">
        <w:rPr>
          <w:rFonts w:ascii="Arial" w:hAnsi="Arial" w:cs="Arial"/>
        </w:rPr>
        <w:t>) let</w:t>
      </w:r>
      <w:r>
        <w:rPr>
          <w:rFonts w:ascii="Arial" w:hAnsi="Arial" w:cs="Arial"/>
        </w:rPr>
        <w:t>a</w:t>
      </w:r>
      <w:r w:rsidRPr="00786BA1">
        <w:rPr>
          <w:rFonts w:ascii="Arial" w:hAnsi="Arial" w:cs="Arial"/>
        </w:rPr>
        <w:t xml:space="preserve"> in se voli na skupščini.</w:t>
      </w: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V. SEKRETAR</w:t>
      </w:r>
    </w:p>
    <w:p w:rsidR="005B0FE4" w:rsidRPr="00786BA1" w:rsidRDefault="005B0FE4" w:rsidP="006F430F">
      <w:pPr>
        <w:autoSpaceDE w:val="0"/>
        <w:autoSpaceDN w:val="0"/>
        <w:adjustRightInd w:val="0"/>
        <w:spacing w:after="0" w:line="260" w:lineRule="atLeast"/>
        <w:jc w:val="center"/>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42</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(sekretar, komisar za izdajo licenc)</w:t>
      </w:r>
    </w:p>
    <w:p w:rsidR="005B0FE4" w:rsidRPr="00786BA1" w:rsidRDefault="005B0FE4" w:rsidP="006F430F">
      <w:pPr>
        <w:autoSpaceDE w:val="0"/>
        <w:autoSpaceDN w:val="0"/>
        <w:adjustRightInd w:val="0"/>
        <w:spacing w:after="0" w:line="260" w:lineRule="atLeast"/>
        <w:jc w:val="center"/>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Sekretar je ob enem tudi komisar za izdajo licenc.</w:t>
      </w:r>
    </w:p>
    <w:p w:rsidR="005B0FE4" w:rsidRDefault="005B0FE4" w:rsidP="006F430F">
      <w:pPr>
        <w:autoSpaceDE w:val="0"/>
        <w:autoSpaceDN w:val="0"/>
        <w:adjustRightInd w:val="0"/>
        <w:spacing w:after="0" w:line="260" w:lineRule="atLeast"/>
        <w:rPr>
          <w:rFonts w:ascii="Arial" w:hAnsi="Arial" w:cs="Arial"/>
        </w:rPr>
      </w:pPr>
      <w:r w:rsidRPr="00786BA1">
        <w:rPr>
          <w:rFonts w:ascii="Arial" w:hAnsi="Arial" w:cs="Arial"/>
        </w:rPr>
        <w:t xml:space="preserve">Sekretarja </w:t>
      </w:r>
      <w:r>
        <w:rPr>
          <w:rFonts w:ascii="Arial" w:hAnsi="Arial" w:cs="Arial"/>
        </w:rPr>
        <w:t>izvoli skupščina društva</w:t>
      </w:r>
      <w:r w:rsidRPr="00786BA1">
        <w:rPr>
          <w:rFonts w:ascii="Arial" w:hAnsi="Arial" w:cs="Arial"/>
        </w:rPr>
        <w:t>. Medsebojno razmerje se</w:t>
      </w:r>
      <w:r>
        <w:rPr>
          <w:rFonts w:ascii="Arial" w:hAnsi="Arial" w:cs="Arial"/>
        </w:rPr>
        <w:t xml:space="preserve"> </w:t>
      </w:r>
      <w:r w:rsidRPr="00A11B99">
        <w:rPr>
          <w:rFonts w:ascii="Arial" w:hAnsi="Arial" w:cs="Arial"/>
          <w:color w:val="000000"/>
        </w:rPr>
        <w:t>lahko</w:t>
      </w:r>
      <w:r w:rsidRPr="00786BA1">
        <w:rPr>
          <w:rFonts w:ascii="Arial" w:hAnsi="Arial" w:cs="Arial"/>
        </w:rPr>
        <w:t xml:space="preserve"> uredi s pogodbo, ki jo potrdi </w:t>
      </w:r>
      <w:r w:rsidRPr="00D00791">
        <w:rPr>
          <w:rFonts w:ascii="Arial" w:hAnsi="Arial" w:cs="Arial"/>
          <w:color w:val="000000"/>
        </w:rPr>
        <w:t>skupščina</w:t>
      </w:r>
      <w:r>
        <w:rPr>
          <w:rFonts w:ascii="Arial" w:hAnsi="Arial" w:cs="Arial"/>
        </w:rPr>
        <w:t>.</w:t>
      </w:r>
      <w:r w:rsidRPr="00786BA1">
        <w:rPr>
          <w:rFonts w:ascii="Arial" w:hAnsi="Arial" w:cs="Arial"/>
        </w:rPr>
        <w:t xml:space="preserve"> Pogodba velja </w:t>
      </w:r>
      <w:r>
        <w:rPr>
          <w:rFonts w:ascii="Arial" w:hAnsi="Arial" w:cs="Arial"/>
        </w:rPr>
        <w:t>do izteka mandata organa, ki je z njim sklenil pogodbo</w:t>
      </w:r>
      <w:r w:rsidRPr="00786BA1">
        <w:rPr>
          <w:rFonts w:ascii="Arial" w:hAnsi="Arial" w:cs="Arial"/>
        </w:rPr>
        <w:t>. Po izteku pogodbe se lahko ponovno sklene.</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43</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(naloge)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rPr>
          <w:rFonts w:ascii="Arial" w:hAnsi="Arial" w:cs="Arial"/>
        </w:rPr>
      </w:pPr>
      <w:r w:rsidRPr="00B70199">
        <w:rPr>
          <w:rFonts w:ascii="Arial" w:hAnsi="Arial" w:cs="Arial"/>
        </w:rPr>
        <w:t>Sekretar DNT:</w:t>
      </w:r>
    </w:p>
    <w:p w:rsidR="005B0FE4" w:rsidRPr="00B70199"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B70199">
        <w:rPr>
          <w:rFonts w:ascii="Arial" w:hAnsi="Arial" w:cs="Arial"/>
        </w:rPr>
        <w:t>odgovarja za strokovno, tehnično in ad</w:t>
      </w:r>
      <w:r>
        <w:rPr>
          <w:rFonts w:ascii="Arial" w:hAnsi="Arial" w:cs="Arial"/>
        </w:rPr>
        <w:t xml:space="preserve">ministrativno delo in pripravo </w:t>
      </w:r>
      <w:r w:rsidRPr="00B70199">
        <w:rPr>
          <w:rFonts w:ascii="Arial" w:hAnsi="Arial" w:cs="Arial"/>
        </w:rPr>
        <w:t xml:space="preserve">gradiv DNT, ter hrambo vseh </w:t>
      </w:r>
      <w:r>
        <w:rPr>
          <w:rFonts w:ascii="Arial" w:hAnsi="Arial" w:cs="Arial"/>
        </w:rPr>
        <w:t>zapisnikov,</w:t>
      </w:r>
    </w:p>
    <w:p w:rsidR="005B0FE4" w:rsidRPr="00B70199"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B70199">
        <w:rPr>
          <w:rFonts w:ascii="Arial" w:hAnsi="Arial" w:cs="Arial"/>
        </w:rPr>
        <w:t>skrbi za koordinacijo med organi društev ali združenj,</w:t>
      </w:r>
    </w:p>
    <w:p w:rsidR="005B0FE4" w:rsidRPr="00B70199"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B70199">
        <w:rPr>
          <w:rFonts w:ascii="Arial" w:hAnsi="Arial" w:cs="Arial"/>
        </w:rPr>
        <w:t>izdaja in vodi evidenco o izdanih licencah,</w:t>
      </w:r>
    </w:p>
    <w:p w:rsidR="005B0FE4" w:rsidRPr="00B70199"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B70199">
        <w:rPr>
          <w:rFonts w:ascii="Arial" w:hAnsi="Arial" w:cs="Arial"/>
        </w:rPr>
        <w:t>vodi evidenco o številu članov društva,</w:t>
      </w:r>
    </w:p>
    <w:p w:rsidR="005B0FE4" w:rsidRPr="00B70199"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B70199">
        <w:rPr>
          <w:rFonts w:ascii="Arial" w:hAnsi="Arial" w:cs="Arial"/>
        </w:rPr>
        <w:t>vodi evidenco trenerjev o zbiru točk,</w:t>
      </w:r>
    </w:p>
    <w:p w:rsidR="005B0FE4" w:rsidRPr="00185CCB"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185CCB">
        <w:rPr>
          <w:rFonts w:ascii="Arial" w:hAnsi="Arial" w:cs="Arial"/>
        </w:rPr>
        <w:t>skrbi za racionalno porabo sredstev po sprejetih proračunskih  postavkah finančnega načrta DNT in o tem sproti seznanja UO DNT,</w:t>
      </w:r>
    </w:p>
    <w:p w:rsidR="005B0FE4" w:rsidRPr="006F430F" w:rsidRDefault="005B0FE4" w:rsidP="006F430F">
      <w:pPr>
        <w:pStyle w:val="ListParagraph"/>
        <w:numPr>
          <w:ilvl w:val="0"/>
          <w:numId w:val="76"/>
        </w:numPr>
        <w:autoSpaceDE w:val="0"/>
        <w:autoSpaceDN w:val="0"/>
        <w:adjustRightInd w:val="0"/>
        <w:spacing w:after="0" w:line="260" w:lineRule="atLeast"/>
        <w:rPr>
          <w:rFonts w:ascii="Arial" w:hAnsi="Arial" w:cs="Arial"/>
          <w:color w:val="FF0000"/>
        </w:rPr>
      </w:pPr>
      <w:r w:rsidRPr="006F430F">
        <w:rPr>
          <w:rFonts w:ascii="Arial" w:hAnsi="Arial" w:cs="Arial"/>
          <w:color w:val="FF0000"/>
        </w:rPr>
        <w:t>skrbi za ažurni vnos podatkov na spletno stran DNT,</w:t>
      </w:r>
    </w:p>
    <w:p w:rsidR="005B0FE4" w:rsidRPr="00185CCB"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185CCB">
        <w:rPr>
          <w:rFonts w:ascii="Arial" w:hAnsi="Arial" w:cs="Arial"/>
        </w:rPr>
        <w:t>sprejema pritožbe glede licenc in jih posreduje v dokončno odločanje pristojnemu organu,</w:t>
      </w:r>
    </w:p>
    <w:p w:rsidR="005B0FE4" w:rsidRPr="00185CCB" w:rsidRDefault="005B0FE4" w:rsidP="006F430F">
      <w:pPr>
        <w:pStyle w:val="ListParagraph"/>
        <w:numPr>
          <w:ilvl w:val="0"/>
          <w:numId w:val="76"/>
        </w:numPr>
        <w:autoSpaceDE w:val="0"/>
        <w:autoSpaceDN w:val="0"/>
        <w:adjustRightInd w:val="0"/>
        <w:spacing w:after="0" w:line="260" w:lineRule="atLeast"/>
        <w:rPr>
          <w:rFonts w:ascii="Arial" w:hAnsi="Arial" w:cs="Arial"/>
        </w:rPr>
      </w:pPr>
      <w:r w:rsidRPr="00185CCB">
        <w:rPr>
          <w:rFonts w:ascii="Arial" w:hAnsi="Arial" w:cs="Arial"/>
        </w:rPr>
        <w:t>opravlja druga opravila po nalogu UO</w:t>
      </w:r>
      <w:r>
        <w:rPr>
          <w:rFonts w:ascii="Arial" w:hAnsi="Arial" w:cs="Arial"/>
        </w:rPr>
        <w:t xml:space="preserve"> </w:t>
      </w:r>
      <w:r w:rsidRPr="00185CCB">
        <w:rPr>
          <w:rFonts w:ascii="Arial" w:hAnsi="Arial" w:cs="Arial"/>
        </w:rPr>
        <w:t>DNT in predsednika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44</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(imenovanje)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Za imenovanje mora sekretar izpolnjevati naslednje pogoje:</w:t>
      </w:r>
    </w:p>
    <w:p w:rsidR="005B0FE4" w:rsidRPr="00786BA1" w:rsidRDefault="005B0FE4" w:rsidP="00DE108A">
      <w:pPr>
        <w:numPr>
          <w:ilvl w:val="0"/>
          <w:numId w:val="80"/>
        </w:numPr>
        <w:autoSpaceDE w:val="0"/>
        <w:autoSpaceDN w:val="0"/>
        <w:adjustRightInd w:val="0"/>
        <w:spacing w:after="0" w:line="260" w:lineRule="atLeast"/>
        <w:rPr>
          <w:rFonts w:ascii="Arial" w:hAnsi="Arial" w:cs="Arial"/>
        </w:rPr>
      </w:pPr>
      <w:r w:rsidRPr="00786BA1">
        <w:rPr>
          <w:rFonts w:ascii="Arial" w:hAnsi="Arial" w:cs="Arial"/>
        </w:rPr>
        <w:t>imeti najmanj ustrezno srednješolsko izobrazbo,</w:t>
      </w:r>
    </w:p>
    <w:p w:rsidR="005B0FE4" w:rsidRDefault="005B0FE4" w:rsidP="00DE108A">
      <w:pPr>
        <w:numPr>
          <w:ilvl w:val="0"/>
          <w:numId w:val="80"/>
        </w:numPr>
        <w:autoSpaceDE w:val="0"/>
        <w:autoSpaceDN w:val="0"/>
        <w:adjustRightInd w:val="0"/>
        <w:spacing w:after="0" w:line="260" w:lineRule="atLeast"/>
        <w:rPr>
          <w:rFonts w:ascii="Arial" w:hAnsi="Arial" w:cs="Arial"/>
        </w:rPr>
      </w:pPr>
      <w:r w:rsidRPr="00786BA1">
        <w:rPr>
          <w:rFonts w:ascii="Arial" w:hAnsi="Arial" w:cs="Arial"/>
        </w:rPr>
        <w:t>i</w:t>
      </w:r>
      <w:r>
        <w:rPr>
          <w:rFonts w:ascii="Arial" w:hAnsi="Arial" w:cs="Arial"/>
        </w:rPr>
        <w:t>meti strokovni naziv trener UEFA PRO, PRO, ali A,</w:t>
      </w:r>
    </w:p>
    <w:p w:rsidR="005B0FE4" w:rsidRPr="00786BA1" w:rsidRDefault="005B0FE4" w:rsidP="00DE108A">
      <w:pPr>
        <w:numPr>
          <w:ilvl w:val="0"/>
          <w:numId w:val="80"/>
        </w:numPr>
        <w:autoSpaceDE w:val="0"/>
        <w:autoSpaceDN w:val="0"/>
        <w:adjustRightInd w:val="0"/>
        <w:spacing w:after="0" w:line="260" w:lineRule="atLeast"/>
        <w:rPr>
          <w:rFonts w:ascii="Arial" w:hAnsi="Arial" w:cs="Arial"/>
        </w:rPr>
      </w:pPr>
      <w:r>
        <w:rPr>
          <w:rFonts w:ascii="Arial" w:hAnsi="Arial" w:cs="Arial"/>
        </w:rPr>
        <w:t>mora biti</w:t>
      </w:r>
      <w:r w:rsidRPr="00786BA1">
        <w:rPr>
          <w:rFonts w:ascii="Arial" w:hAnsi="Arial" w:cs="Arial"/>
        </w:rPr>
        <w:t xml:space="preserve"> aktiven v nogometu vsaj 3 leta.</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45</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(pritožbe)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D539AD" w:rsidRDefault="005B0FE4" w:rsidP="006F430F">
      <w:pPr>
        <w:autoSpaceDE w:val="0"/>
        <w:autoSpaceDN w:val="0"/>
        <w:adjustRightInd w:val="0"/>
        <w:spacing w:after="0" w:line="260" w:lineRule="atLeast"/>
        <w:jc w:val="both"/>
        <w:rPr>
          <w:rFonts w:ascii="Arial" w:hAnsi="Arial" w:cs="Arial"/>
          <w:color w:val="FF0000"/>
        </w:rPr>
      </w:pPr>
      <w:r w:rsidRPr="00786BA1">
        <w:rPr>
          <w:rFonts w:ascii="Arial" w:hAnsi="Arial" w:cs="Arial"/>
        </w:rPr>
        <w:t xml:space="preserve">Zoper odločitve komisarja za izdajo licenc je možna pritožba v roku 8 dni na </w:t>
      </w:r>
      <w:r>
        <w:rPr>
          <w:rFonts w:ascii="Arial" w:hAnsi="Arial" w:cs="Arial"/>
        </w:rPr>
        <w:t>Upravni odbor DNT Celje</w:t>
      </w:r>
      <w:r w:rsidRPr="00786BA1">
        <w:rPr>
          <w:rFonts w:ascii="Arial" w:hAnsi="Arial" w:cs="Arial"/>
        </w:rPr>
        <w:t>.</w:t>
      </w:r>
      <w:r>
        <w:rPr>
          <w:rFonts w:ascii="Arial" w:hAnsi="Arial" w:cs="Arial"/>
        </w:rPr>
        <w:t xml:space="preserve"> </w:t>
      </w: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VI. FINANČNO POSLOVANJE</w:t>
      </w:r>
    </w:p>
    <w:p w:rsidR="005B0FE4" w:rsidRPr="00786BA1" w:rsidRDefault="005B0FE4" w:rsidP="006F430F">
      <w:pPr>
        <w:autoSpaceDE w:val="0"/>
        <w:autoSpaceDN w:val="0"/>
        <w:adjustRightInd w:val="0"/>
        <w:spacing w:after="0" w:line="260" w:lineRule="atLeast"/>
        <w:jc w:val="center"/>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46</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(premoženje DNT)</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7F3C6C" w:rsidRDefault="005B0FE4" w:rsidP="006F430F">
      <w:pPr>
        <w:autoSpaceDE w:val="0"/>
        <w:autoSpaceDN w:val="0"/>
        <w:adjustRightInd w:val="0"/>
        <w:spacing w:after="0" w:line="260" w:lineRule="atLeast"/>
        <w:rPr>
          <w:rFonts w:ascii="Arial" w:hAnsi="Arial" w:cs="Arial"/>
        </w:rPr>
      </w:pPr>
      <w:r w:rsidRPr="007F3C6C">
        <w:rPr>
          <w:rFonts w:ascii="Arial" w:hAnsi="Arial" w:cs="Arial"/>
        </w:rPr>
        <w:t>Premoženje DNT so denarna in druga sredstva, ki jih DNT pridobi:</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s članarino članov,</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s licenčninami,</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z darili in volili,</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s prispevki donatorjev in sponzorjev,</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iz sredstev ZNTS, MNZ,</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iz javnih sredstev,</w:t>
      </w:r>
    </w:p>
    <w:p w:rsidR="005B0FE4" w:rsidRPr="007F3C6C" w:rsidRDefault="005B0FE4" w:rsidP="00DE108A">
      <w:pPr>
        <w:pStyle w:val="ListParagraph"/>
        <w:numPr>
          <w:ilvl w:val="0"/>
          <w:numId w:val="79"/>
        </w:numPr>
        <w:autoSpaceDE w:val="0"/>
        <w:autoSpaceDN w:val="0"/>
        <w:adjustRightInd w:val="0"/>
        <w:spacing w:after="0" w:line="260" w:lineRule="atLeast"/>
        <w:rPr>
          <w:rFonts w:ascii="Arial" w:hAnsi="Arial" w:cs="Arial"/>
        </w:rPr>
      </w:pPr>
      <w:r w:rsidRPr="007F3C6C">
        <w:rPr>
          <w:rFonts w:ascii="Arial" w:hAnsi="Arial" w:cs="Arial"/>
        </w:rPr>
        <w:t>iz drugih virov.</w:t>
      </w:r>
    </w:p>
    <w:p w:rsidR="005B0FE4" w:rsidRPr="00786BA1"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Premoženje so tudi nepremičnine in premičnine ter materialne in nematerialne pravice.</w:t>
      </w:r>
    </w:p>
    <w:p w:rsidR="005B0FE4" w:rsidRDefault="005B0FE4" w:rsidP="006F430F">
      <w:pPr>
        <w:autoSpaceDE w:val="0"/>
        <w:autoSpaceDN w:val="0"/>
        <w:adjustRightInd w:val="0"/>
        <w:spacing w:after="0" w:line="260" w:lineRule="atLeast"/>
        <w:jc w:val="center"/>
        <w:rPr>
          <w:rFonts w:ascii="Arial" w:hAnsi="Arial" w:cs="Arial"/>
          <w:b/>
          <w:bCs/>
        </w:rPr>
      </w:pPr>
    </w:p>
    <w:p w:rsidR="005B0FE4" w:rsidRPr="00C406EE" w:rsidRDefault="005B0FE4" w:rsidP="006F430F">
      <w:pPr>
        <w:autoSpaceDE w:val="0"/>
        <w:autoSpaceDN w:val="0"/>
        <w:adjustRightInd w:val="0"/>
        <w:spacing w:after="0" w:line="260" w:lineRule="atLeast"/>
        <w:jc w:val="center"/>
        <w:rPr>
          <w:rFonts w:ascii="Arial" w:hAnsi="Arial" w:cs="Arial"/>
          <w:b/>
          <w:bCs/>
        </w:rPr>
      </w:pPr>
      <w:r w:rsidRPr="00C406EE">
        <w:rPr>
          <w:rFonts w:ascii="Arial" w:hAnsi="Arial" w:cs="Arial"/>
          <w:b/>
          <w:bCs/>
        </w:rPr>
        <w:t>4</w:t>
      </w:r>
      <w:r>
        <w:rPr>
          <w:rFonts w:ascii="Arial" w:hAnsi="Arial" w:cs="Arial"/>
          <w:b/>
          <w:bCs/>
        </w:rPr>
        <w:t>7</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Pr>
          <w:rFonts w:ascii="Arial" w:hAnsi="Arial" w:cs="Arial"/>
          <w:b/>
          <w:bCs/>
          <w:i/>
          <w:iCs/>
        </w:rPr>
        <w:t>(finančno poslovanje DNT</w:t>
      </w:r>
      <w:r w:rsidRPr="00C406EE">
        <w:rPr>
          <w:rFonts w:ascii="Arial" w:hAnsi="Arial" w:cs="Arial"/>
          <w:b/>
          <w:bCs/>
          <w:i/>
          <w:iCs/>
        </w:rPr>
        <w: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pStyle w:val="ListParagraph"/>
        <w:autoSpaceDE w:val="0"/>
        <w:autoSpaceDN w:val="0"/>
        <w:adjustRightInd w:val="0"/>
        <w:spacing w:after="0" w:line="260" w:lineRule="atLeast"/>
        <w:ind w:left="0"/>
        <w:jc w:val="both"/>
        <w:rPr>
          <w:rFonts w:ascii="Arial" w:hAnsi="Arial" w:cs="Arial"/>
        </w:rPr>
      </w:pPr>
      <w:r w:rsidRPr="007F3C6C">
        <w:rPr>
          <w:rFonts w:ascii="Arial" w:hAnsi="Arial" w:cs="Arial"/>
        </w:rPr>
        <w:t>DNT razpolaga s premoženjem v skladu z letnim programom dela in</w:t>
      </w:r>
      <w:r>
        <w:rPr>
          <w:rFonts w:ascii="Arial" w:hAnsi="Arial" w:cs="Arial"/>
        </w:rPr>
        <w:t xml:space="preserve"> </w:t>
      </w:r>
      <w:r w:rsidRPr="007F3C6C">
        <w:rPr>
          <w:rFonts w:ascii="Arial" w:hAnsi="Arial" w:cs="Arial"/>
        </w:rPr>
        <w:t>letnim finančnim planom za poslovno leto, ki ustreza koledarskemu letu.</w:t>
      </w:r>
      <w:r>
        <w:rPr>
          <w:rFonts w:ascii="Arial" w:hAnsi="Arial" w:cs="Arial"/>
        </w:rPr>
        <w:t xml:space="preserve"> </w:t>
      </w:r>
      <w:r w:rsidRPr="007F3C6C">
        <w:rPr>
          <w:rFonts w:ascii="Arial" w:hAnsi="Arial" w:cs="Arial"/>
        </w:rPr>
        <w:t>Program in letni finančni plan sprejme skupščina DNT.</w:t>
      </w:r>
    </w:p>
    <w:p w:rsidR="005B0FE4" w:rsidRPr="007F3C6C" w:rsidRDefault="005B0FE4" w:rsidP="006F430F">
      <w:pPr>
        <w:pStyle w:val="ListParagraph"/>
        <w:autoSpaceDE w:val="0"/>
        <w:autoSpaceDN w:val="0"/>
        <w:adjustRightInd w:val="0"/>
        <w:spacing w:after="0" w:line="260" w:lineRule="atLeast"/>
        <w:ind w:left="0"/>
        <w:jc w:val="both"/>
        <w:rPr>
          <w:rFonts w:ascii="Arial" w:hAnsi="Arial" w:cs="Arial"/>
        </w:rPr>
      </w:pPr>
    </w:p>
    <w:p w:rsidR="005B0FE4" w:rsidRDefault="005B0FE4" w:rsidP="006F430F">
      <w:pPr>
        <w:pStyle w:val="ListParagraph"/>
        <w:autoSpaceDE w:val="0"/>
        <w:autoSpaceDN w:val="0"/>
        <w:adjustRightInd w:val="0"/>
        <w:spacing w:after="0" w:line="260" w:lineRule="atLeast"/>
        <w:ind w:left="0"/>
        <w:rPr>
          <w:rFonts w:ascii="Arial" w:hAnsi="Arial" w:cs="Arial"/>
        </w:rPr>
      </w:pPr>
      <w:r w:rsidRPr="007F3C6C">
        <w:rPr>
          <w:rFonts w:ascii="Arial" w:hAnsi="Arial" w:cs="Arial"/>
        </w:rPr>
        <w:t>Skupščina vsako leto obravnava in sprejema letno poročilo in zaključni račun za posamezno poslovno leto.</w:t>
      </w:r>
      <w:r>
        <w:rPr>
          <w:rFonts w:ascii="Arial" w:hAnsi="Arial" w:cs="Arial"/>
        </w:rPr>
        <w:t xml:space="preserve"> </w:t>
      </w:r>
      <w:r w:rsidRPr="007F3C6C">
        <w:rPr>
          <w:rFonts w:ascii="Arial" w:hAnsi="Arial" w:cs="Arial"/>
        </w:rPr>
        <w:t>Letno poročilo in zaključni račun vsebujeta bilanco stanja in izkaz</w:t>
      </w:r>
      <w:r>
        <w:rPr>
          <w:rFonts w:ascii="Arial" w:hAnsi="Arial" w:cs="Arial"/>
        </w:rPr>
        <w:t xml:space="preserve"> </w:t>
      </w:r>
      <w:r w:rsidRPr="007F3C6C">
        <w:rPr>
          <w:rFonts w:ascii="Arial" w:hAnsi="Arial" w:cs="Arial"/>
        </w:rPr>
        <w:t>poslovnega leta s pojasnili k izkazom ter poročilo o poslovanju DNT.</w:t>
      </w:r>
    </w:p>
    <w:p w:rsidR="005B0FE4" w:rsidRPr="007F3C6C" w:rsidRDefault="005B0FE4" w:rsidP="006F430F">
      <w:pPr>
        <w:pStyle w:val="ListParagraph"/>
        <w:autoSpaceDE w:val="0"/>
        <w:autoSpaceDN w:val="0"/>
        <w:adjustRightInd w:val="0"/>
        <w:spacing w:after="0" w:line="260" w:lineRule="atLeast"/>
        <w:ind w:left="0"/>
        <w:rPr>
          <w:rFonts w:ascii="Arial" w:hAnsi="Arial" w:cs="Arial"/>
        </w:rPr>
      </w:pPr>
    </w:p>
    <w:p w:rsidR="005B0FE4" w:rsidRPr="007F3C6C" w:rsidRDefault="005B0FE4" w:rsidP="006F430F">
      <w:pPr>
        <w:pStyle w:val="ListParagraph"/>
        <w:autoSpaceDE w:val="0"/>
        <w:autoSpaceDN w:val="0"/>
        <w:adjustRightInd w:val="0"/>
        <w:spacing w:after="0" w:line="260" w:lineRule="atLeast"/>
        <w:ind w:left="0"/>
        <w:jc w:val="both"/>
        <w:rPr>
          <w:rFonts w:ascii="Arial" w:hAnsi="Arial" w:cs="Arial"/>
        </w:rPr>
      </w:pPr>
      <w:r w:rsidRPr="007F3C6C">
        <w:rPr>
          <w:rFonts w:ascii="Arial" w:hAnsi="Arial" w:cs="Arial"/>
        </w:rPr>
        <w:t>Presežek prihodkov nad odhodki, ki ga DNT doseže z neposrednim</w:t>
      </w:r>
      <w:r>
        <w:rPr>
          <w:rFonts w:ascii="Arial" w:hAnsi="Arial" w:cs="Arial"/>
        </w:rPr>
        <w:t xml:space="preserve"> </w:t>
      </w:r>
      <w:r w:rsidRPr="007F3C6C">
        <w:rPr>
          <w:rFonts w:ascii="Arial" w:hAnsi="Arial" w:cs="Arial"/>
        </w:rPr>
        <w:t>opravljanjem pridobitne dejavnosti, se sme uporabiti le za doseganje namena in ciljev DNT, ki so opredeljeni v 4. členu tega statuta</w:t>
      </w:r>
      <w:r>
        <w:rPr>
          <w:rFonts w:ascii="Arial" w:hAnsi="Arial" w:cs="Arial"/>
        </w:rPr>
        <w:t xml:space="preserve">. </w:t>
      </w:r>
      <w:r w:rsidRPr="007F3C6C">
        <w:rPr>
          <w:rFonts w:ascii="Arial" w:hAnsi="Arial" w:cs="Arial"/>
        </w:rPr>
        <w:t>Finančno in materialno poslovanje se vodi v skladu z veljavnimi predpisi in slovenskimi računovodskimi standardi.</w:t>
      </w:r>
      <w:r>
        <w:rPr>
          <w:rFonts w:ascii="Arial" w:hAnsi="Arial" w:cs="Arial"/>
        </w:rPr>
        <w:t xml:space="preserve"> D</w:t>
      </w:r>
      <w:r w:rsidRPr="007F3C6C">
        <w:rPr>
          <w:rFonts w:ascii="Arial" w:hAnsi="Arial" w:cs="Arial"/>
        </w:rPr>
        <w:t xml:space="preserve">NT ima </w:t>
      </w:r>
      <w:r>
        <w:rPr>
          <w:rFonts w:ascii="Arial" w:hAnsi="Arial" w:cs="Arial"/>
        </w:rPr>
        <w:t>odprt transakcijski račun pri pooblaščeni banki.</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48</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(javnost dela)</w:t>
      </w:r>
    </w:p>
    <w:p w:rsidR="005B0FE4" w:rsidRPr="00C406EE" w:rsidRDefault="005B0FE4" w:rsidP="006F430F">
      <w:pPr>
        <w:autoSpaceDE w:val="0"/>
        <w:autoSpaceDN w:val="0"/>
        <w:adjustRightInd w:val="0"/>
        <w:spacing w:after="0" w:line="260" w:lineRule="atLeast"/>
        <w:rPr>
          <w:rFonts w:ascii="Arial" w:hAnsi="Arial" w:cs="Arial"/>
          <w:b/>
          <w:bCs/>
          <w:i/>
          <w:iCs/>
        </w:rPr>
      </w:pPr>
    </w:p>
    <w:p w:rsidR="005B0FE4" w:rsidRPr="000D1A42" w:rsidRDefault="005B0FE4" w:rsidP="006F430F">
      <w:pPr>
        <w:autoSpaceDE w:val="0"/>
        <w:autoSpaceDN w:val="0"/>
        <w:adjustRightInd w:val="0"/>
        <w:spacing w:after="0" w:line="260" w:lineRule="atLeast"/>
        <w:rPr>
          <w:rFonts w:ascii="Arial" w:hAnsi="Arial" w:cs="Arial"/>
        </w:rPr>
      </w:pPr>
      <w:r w:rsidRPr="000D1A42">
        <w:rPr>
          <w:rFonts w:ascii="Arial" w:hAnsi="Arial" w:cs="Arial"/>
        </w:rPr>
        <w:t>O svojem delu DNT obvešča javnost:</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z uradnimi obvestili,</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na tiskovnih konferencah,</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preko spletne strani DNT (MNZ),</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z vabljenjem na seje organov,</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z organizacijo okroglih miz,</w:t>
      </w:r>
    </w:p>
    <w:p w:rsidR="005B0FE4" w:rsidRPr="000D1A42"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z izdajanjem publikacij in</w:t>
      </w:r>
    </w:p>
    <w:p w:rsidR="005B0FE4" w:rsidRDefault="005B0FE4" w:rsidP="00DE108A">
      <w:pPr>
        <w:pStyle w:val="ListParagraph"/>
        <w:numPr>
          <w:ilvl w:val="0"/>
          <w:numId w:val="77"/>
        </w:numPr>
        <w:autoSpaceDE w:val="0"/>
        <w:autoSpaceDN w:val="0"/>
        <w:adjustRightInd w:val="0"/>
        <w:spacing w:after="0" w:line="260" w:lineRule="atLeast"/>
        <w:rPr>
          <w:rFonts w:ascii="Arial" w:hAnsi="Arial" w:cs="Arial"/>
        </w:rPr>
      </w:pPr>
      <w:r w:rsidRPr="000D1A42">
        <w:rPr>
          <w:rFonts w:ascii="Arial" w:hAnsi="Arial" w:cs="Arial"/>
        </w:rPr>
        <w:t>na druge načine.</w:t>
      </w:r>
    </w:p>
    <w:p w:rsidR="005B0FE4" w:rsidRPr="004C02DC"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49</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(prenehanje DNT)</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DNT preneha obstajati, če postane število članov, ki jo sestavljajo, manjše od dveh članov, ali s sklepom skupščine.</w:t>
      </w:r>
      <w:r>
        <w:rPr>
          <w:rFonts w:ascii="Arial" w:hAnsi="Arial" w:cs="Arial"/>
        </w:rPr>
        <w:t xml:space="preserve"> </w:t>
      </w:r>
    </w:p>
    <w:p w:rsidR="005B0FE4" w:rsidRDefault="005B0FE4" w:rsidP="006F430F">
      <w:pPr>
        <w:autoSpaceDE w:val="0"/>
        <w:autoSpaceDN w:val="0"/>
        <w:adjustRightInd w:val="0"/>
        <w:spacing w:after="0" w:line="260" w:lineRule="atLeast"/>
        <w:jc w:val="both"/>
        <w:rPr>
          <w:rFonts w:ascii="Arial" w:hAnsi="Arial" w:cs="Arial"/>
          <w:color w:val="000000"/>
        </w:rPr>
      </w:pPr>
    </w:p>
    <w:p w:rsidR="005B0FE4" w:rsidRPr="00185CCB" w:rsidRDefault="005B0FE4" w:rsidP="006F430F">
      <w:pPr>
        <w:autoSpaceDE w:val="0"/>
        <w:autoSpaceDN w:val="0"/>
        <w:adjustRightInd w:val="0"/>
        <w:spacing w:after="0" w:line="260" w:lineRule="atLeast"/>
        <w:jc w:val="both"/>
        <w:rPr>
          <w:rFonts w:ascii="Arial" w:hAnsi="Arial" w:cs="Arial"/>
          <w:color w:val="000000"/>
        </w:rPr>
      </w:pPr>
      <w:r w:rsidRPr="00185CCB">
        <w:rPr>
          <w:rFonts w:ascii="Arial" w:hAnsi="Arial" w:cs="Arial"/>
          <w:color w:val="000000"/>
        </w:rPr>
        <w:t>Prav tako društvo preneha delovati:</w:t>
      </w:r>
    </w:p>
    <w:p w:rsidR="005B0FE4" w:rsidRPr="00185CCB" w:rsidRDefault="005B0FE4" w:rsidP="00DE108A">
      <w:pPr>
        <w:numPr>
          <w:ilvl w:val="0"/>
          <w:numId w:val="78"/>
        </w:numPr>
        <w:spacing w:after="0" w:line="260" w:lineRule="atLeast"/>
        <w:jc w:val="both"/>
        <w:rPr>
          <w:rFonts w:ascii="Arial" w:hAnsi="Arial" w:cs="Arial"/>
          <w:color w:val="000000"/>
        </w:rPr>
      </w:pPr>
      <w:r w:rsidRPr="00185CCB">
        <w:rPr>
          <w:rFonts w:ascii="Arial" w:hAnsi="Arial" w:cs="Arial"/>
          <w:color w:val="000000"/>
        </w:rPr>
        <w:t>s spojitvijo z drugimi društvi,</w:t>
      </w:r>
    </w:p>
    <w:p w:rsidR="005B0FE4" w:rsidRPr="00185CCB" w:rsidRDefault="005B0FE4" w:rsidP="00DE108A">
      <w:pPr>
        <w:numPr>
          <w:ilvl w:val="0"/>
          <w:numId w:val="78"/>
        </w:numPr>
        <w:spacing w:after="0" w:line="260" w:lineRule="atLeast"/>
        <w:jc w:val="both"/>
        <w:rPr>
          <w:rFonts w:ascii="Arial" w:hAnsi="Arial" w:cs="Arial"/>
          <w:color w:val="000000"/>
        </w:rPr>
      </w:pPr>
      <w:r w:rsidRPr="00185CCB">
        <w:rPr>
          <w:rFonts w:ascii="Arial" w:hAnsi="Arial" w:cs="Arial"/>
          <w:color w:val="000000"/>
        </w:rPr>
        <w:t>s pripojitvijo k drugemu društvu,</w:t>
      </w:r>
    </w:p>
    <w:p w:rsidR="005B0FE4" w:rsidRPr="00185CCB" w:rsidRDefault="005B0FE4" w:rsidP="00DE108A">
      <w:pPr>
        <w:numPr>
          <w:ilvl w:val="0"/>
          <w:numId w:val="78"/>
        </w:numPr>
        <w:spacing w:after="0" w:line="260" w:lineRule="atLeast"/>
        <w:jc w:val="both"/>
        <w:rPr>
          <w:rFonts w:ascii="Arial" w:hAnsi="Arial" w:cs="Arial"/>
          <w:color w:val="000000"/>
        </w:rPr>
      </w:pPr>
      <w:r w:rsidRPr="00185CCB">
        <w:rPr>
          <w:rFonts w:ascii="Arial" w:hAnsi="Arial" w:cs="Arial"/>
          <w:color w:val="000000"/>
        </w:rPr>
        <w:t>s stečajem,</w:t>
      </w:r>
    </w:p>
    <w:p w:rsidR="005B0FE4" w:rsidRDefault="005B0FE4" w:rsidP="00DE108A">
      <w:pPr>
        <w:numPr>
          <w:ilvl w:val="0"/>
          <w:numId w:val="78"/>
        </w:numPr>
        <w:spacing w:after="0" w:line="260" w:lineRule="atLeast"/>
        <w:jc w:val="both"/>
        <w:rPr>
          <w:rFonts w:ascii="Arial" w:hAnsi="Arial" w:cs="Arial"/>
          <w:color w:val="000000"/>
        </w:rPr>
      </w:pPr>
      <w:r w:rsidRPr="00185CCB">
        <w:rPr>
          <w:rFonts w:ascii="Arial" w:hAnsi="Arial" w:cs="Arial"/>
          <w:color w:val="000000"/>
        </w:rPr>
        <w:t>z odločbo pristojnega državnega organa o prepovedi delovanja oziroma po samem zakonu.</w:t>
      </w:r>
    </w:p>
    <w:p w:rsidR="005B0FE4" w:rsidRPr="00185CCB" w:rsidRDefault="005B0FE4" w:rsidP="00DE108A">
      <w:pPr>
        <w:spacing w:after="0" w:line="260" w:lineRule="atLeast"/>
        <w:ind w:left="338"/>
        <w:jc w:val="both"/>
        <w:rPr>
          <w:rFonts w:ascii="Arial" w:hAnsi="Arial" w:cs="Arial"/>
          <w:color w:val="000000"/>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Če DNT preneha obstajati, se poravnajo vse obveznosti.</w:t>
      </w:r>
      <w:r>
        <w:rPr>
          <w:rFonts w:ascii="Arial" w:hAnsi="Arial" w:cs="Arial"/>
        </w:rPr>
        <w:t xml:space="preserve"> </w:t>
      </w:r>
      <w:r w:rsidRPr="00786BA1">
        <w:rPr>
          <w:rFonts w:ascii="Arial" w:hAnsi="Arial" w:cs="Arial"/>
        </w:rPr>
        <w:t>Neporabljena javna sredstva se vrnejo v proračun.</w:t>
      </w:r>
    </w:p>
    <w:p w:rsidR="005B0FE4" w:rsidRPr="00786BA1"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Na podlagi sklepa skupščine so prevzemniki preostalega premoženja tiste nepridobitne pravne osebe, ki se ukvarjajo z trenerji in imajo podobne cilje kot DNT.</w:t>
      </w:r>
    </w:p>
    <w:p w:rsidR="005B0FE4" w:rsidRPr="00786BA1"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p>
    <w:p w:rsidR="005B0FE4" w:rsidRPr="00554391" w:rsidRDefault="005B0FE4" w:rsidP="006F430F">
      <w:pPr>
        <w:autoSpaceDE w:val="0"/>
        <w:autoSpaceDN w:val="0"/>
        <w:adjustRightInd w:val="0"/>
        <w:spacing w:after="0" w:line="260" w:lineRule="atLeast"/>
        <w:jc w:val="center"/>
        <w:rPr>
          <w:rFonts w:ascii="Arial" w:hAnsi="Arial" w:cs="Arial"/>
          <w:b/>
          <w:bCs/>
          <w:sz w:val="24"/>
          <w:szCs w:val="24"/>
        </w:rPr>
      </w:pPr>
      <w:r w:rsidRPr="00554391">
        <w:rPr>
          <w:rFonts w:ascii="Arial" w:hAnsi="Arial" w:cs="Arial"/>
          <w:b/>
          <w:bCs/>
          <w:sz w:val="24"/>
          <w:szCs w:val="24"/>
        </w:rPr>
        <w:t>VII. PREHODNE IN KONČNE DOLOČBE</w:t>
      </w:r>
    </w:p>
    <w:p w:rsidR="005B0FE4" w:rsidRPr="00786BA1" w:rsidRDefault="005B0FE4" w:rsidP="006F430F">
      <w:pPr>
        <w:autoSpaceDE w:val="0"/>
        <w:autoSpaceDN w:val="0"/>
        <w:adjustRightInd w:val="0"/>
        <w:spacing w:after="0" w:line="260" w:lineRule="atLeast"/>
        <w:rPr>
          <w:rFonts w:ascii="Arial" w:hAnsi="Arial" w:cs="Arial"/>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50</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(predhodne določbe)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Default="005B0FE4" w:rsidP="006F430F">
      <w:pPr>
        <w:autoSpaceDE w:val="0"/>
        <w:autoSpaceDN w:val="0"/>
        <w:adjustRightInd w:val="0"/>
        <w:spacing w:after="0" w:line="260" w:lineRule="atLeast"/>
        <w:jc w:val="both"/>
        <w:rPr>
          <w:rFonts w:ascii="Arial" w:hAnsi="Arial" w:cs="Arial"/>
        </w:rPr>
      </w:pPr>
      <w:r w:rsidRPr="00786BA1">
        <w:rPr>
          <w:rFonts w:ascii="Arial" w:hAnsi="Arial" w:cs="Arial"/>
        </w:rPr>
        <w:t xml:space="preserve">DNT mora vse pravilnike in druge akte, ki jih sprejme skupščina, na podlagi tega statuta uskladiti z določbami </w:t>
      </w:r>
      <w:r>
        <w:rPr>
          <w:rFonts w:ascii="Arial" w:hAnsi="Arial" w:cs="Arial"/>
        </w:rPr>
        <w:t xml:space="preserve">najkasneje v roku šest mesecev. </w:t>
      </w:r>
    </w:p>
    <w:p w:rsidR="005B0FE4" w:rsidRDefault="005B0FE4" w:rsidP="006F430F">
      <w:pPr>
        <w:autoSpaceDE w:val="0"/>
        <w:autoSpaceDN w:val="0"/>
        <w:adjustRightInd w:val="0"/>
        <w:spacing w:after="0" w:line="260" w:lineRule="atLeast"/>
        <w:rPr>
          <w:rFonts w:ascii="Arial" w:hAnsi="Arial" w:cs="Arial"/>
          <w:b/>
          <w:bCs/>
        </w:rPr>
      </w:pPr>
    </w:p>
    <w:p w:rsidR="005B0FE4" w:rsidRPr="00C406EE" w:rsidRDefault="005B0FE4" w:rsidP="006F430F">
      <w:pPr>
        <w:autoSpaceDE w:val="0"/>
        <w:autoSpaceDN w:val="0"/>
        <w:adjustRightInd w:val="0"/>
        <w:spacing w:after="0" w:line="260" w:lineRule="atLeast"/>
        <w:jc w:val="center"/>
        <w:rPr>
          <w:rFonts w:ascii="Arial" w:hAnsi="Arial" w:cs="Arial"/>
          <w:b/>
          <w:bCs/>
        </w:rPr>
      </w:pPr>
      <w:r>
        <w:rPr>
          <w:rFonts w:ascii="Arial" w:hAnsi="Arial" w:cs="Arial"/>
          <w:b/>
          <w:bCs/>
        </w:rPr>
        <w:t>51</w:t>
      </w:r>
      <w:r w:rsidRPr="00C406EE">
        <w:rPr>
          <w:rFonts w:ascii="Arial" w:hAnsi="Arial" w:cs="Arial"/>
          <w:b/>
          <w:bCs/>
        </w:rPr>
        <w:t>. člen</w:t>
      </w:r>
    </w:p>
    <w:p w:rsidR="005B0FE4" w:rsidRPr="00C406EE" w:rsidRDefault="005B0FE4" w:rsidP="006F430F">
      <w:pPr>
        <w:autoSpaceDE w:val="0"/>
        <w:autoSpaceDN w:val="0"/>
        <w:adjustRightInd w:val="0"/>
        <w:spacing w:after="0" w:line="260" w:lineRule="atLeast"/>
        <w:jc w:val="center"/>
        <w:rPr>
          <w:rFonts w:ascii="Arial" w:hAnsi="Arial" w:cs="Arial"/>
          <w:b/>
          <w:bCs/>
          <w:i/>
          <w:iCs/>
        </w:rPr>
      </w:pPr>
      <w:r w:rsidRPr="00C406EE">
        <w:rPr>
          <w:rFonts w:ascii="Arial" w:hAnsi="Arial" w:cs="Arial"/>
          <w:b/>
          <w:bCs/>
          <w:i/>
          <w:iCs/>
        </w:rPr>
        <w:t>(končne določbe)</w:t>
      </w:r>
    </w:p>
    <w:p w:rsidR="005B0FE4" w:rsidRPr="00786BA1" w:rsidRDefault="005B0FE4" w:rsidP="006F430F">
      <w:pPr>
        <w:autoSpaceDE w:val="0"/>
        <w:autoSpaceDN w:val="0"/>
        <w:adjustRightInd w:val="0"/>
        <w:spacing w:after="0" w:line="260" w:lineRule="atLeast"/>
        <w:rPr>
          <w:rFonts w:ascii="Arial" w:hAnsi="Arial" w:cs="Arial"/>
          <w:i/>
          <w:iCs/>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Ta statut začne veljati takoj, ko ga sprejme Skupščina DNT in potrdi Upravna enota ____________ - sektor za upravno notranje zadeve.</w:t>
      </w:r>
    </w:p>
    <w:p w:rsidR="005B0FE4" w:rsidRDefault="005B0FE4" w:rsidP="006F430F">
      <w:pPr>
        <w:autoSpaceDE w:val="0"/>
        <w:autoSpaceDN w:val="0"/>
        <w:adjustRightInd w:val="0"/>
        <w:spacing w:after="0" w:line="260" w:lineRule="atLeast"/>
        <w:rPr>
          <w:rFonts w:ascii="Arial" w:hAnsi="Arial" w:cs="Arial"/>
        </w:rPr>
      </w:pPr>
    </w:p>
    <w:p w:rsidR="005B0FE4" w:rsidRDefault="005B0FE4" w:rsidP="006F430F">
      <w:pPr>
        <w:autoSpaceDE w:val="0"/>
        <w:autoSpaceDN w:val="0"/>
        <w:adjustRightInd w:val="0"/>
        <w:spacing w:after="0" w:line="260" w:lineRule="atLeast"/>
        <w:rPr>
          <w:rFonts w:ascii="Arial" w:hAnsi="Arial" w:cs="Arial"/>
        </w:rPr>
      </w:pPr>
    </w:p>
    <w:p w:rsidR="005B0FE4" w:rsidRPr="00786BA1" w:rsidRDefault="005B0FE4" w:rsidP="006F430F">
      <w:pPr>
        <w:autoSpaceDE w:val="0"/>
        <w:autoSpaceDN w:val="0"/>
        <w:adjustRightInd w:val="0"/>
        <w:spacing w:after="0" w:line="260" w:lineRule="atLeast"/>
        <w:rPr>
          <w:rFonts w:ascii="Arial" w:hAnsi="Arial" w:cs="Arial"/>
        </w:rPr>
      </w:pPr>
      <w:r w:rsidRPr="00786BA1">
        <w:rPr>
          <w:rFonts w:ascii="Arial" w:hAnsi="Arial" w:cs="Arial"/>
        </w:rPr>
        <w:t>Velenje</w:t>
      </w:r>
      <w:r>
        <w:rPr>
          <w:rFonts w:ascii="Arial" w:hAnsi="Arial" w:cs="Arial"/>
        </w:rPr>
        <w:t>, 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w:t>
      </w:r>
      <w:r w:rsidRPr="00786BA1">
        <w:rPr>
          <w:rFonts w:ascii="Arial" w:hAnsi="Arial" w:cs="Arial"/>
        </w:rPr>
        <w:t>redsednik DNT:</w:t>
      </w:r>
      <w:r>
        <w:rPr>
          <w:rFonts w:ascii="Arial" w:hAnsi="Arial" w:cs="Arial"/>
        </w:rPr>
        <w:t>______________</w:t>
      </w:r>
      <w:bookmarkStart w:id="0" w:name="_GoBack"/>
      <w:bookmarkEnd w:id="0"/>
    </w:p>
    <w:sectPr w:rsidR="005B0FE4" w:rsidRPr="00786BA1" w:rsidSect="006F168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E4" w:rsidRDefault="005B0FE4" w:rsidP="00EF0353">
      <w:pPr>
        <w:spacing w:after="0" w:line="240" w:lineRule="auto"/>
      </w:pPr>
      <w:r>
        <w:separator/>
      </w:r>
    </w:p>
  </w:endnote>
  <w:endnote w:type="continuationSeparator" w:id="1">
    <w:p w:rsidR="005B0FE4" w:rsidRDefault="005B0FE4" w:rsidP="00EF0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E4" w:rsidRDefault="005B0FE4" w:rsidP="00EF0353">
      <w:pPr>
        <w:spacing w:after="0" w:line="240" w:lineRule="auto"/>
      </w:pPr>
      <w:r>
        <w:separator/>
      </w:r>
    </w:p>
  </w:footnote>
  <w:footnote w:type="continuationSeparator" w:id="1">
    <w:p w:rsidR="005B0FE4" w:rsidRDefault="005B0FE4" w:rsidP="00EF0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4" w:rsidRDefault="005B0FE4" w:rsidP="00F16482">
    <w:pPr>
      <w:pStyle w:val="Heade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9.55pt;width:54pt;height:52.1pt;z-index:-251656192">
          <v:imagedata r:id="rId1" o:title=""/>
        </v:shape>
      </w:pict>
    </w:r>
  </w:p>
  <w:p w:rsidR="005B0FE4" w:rsidRPr="00F16482" w:rsidRDefault="005B0FE4" w:rsidP="00F16482">
    <w:pPr>
      <w:pStyle w:val="Header"/>
      <w:pBdr>
        <w:bottom w:val="single" w:sz="4" w:space="1" w:color="auto"/>
      </w:pBdr>
      <w:jc w:val="center"/>
      <w:rPr>
        <w:rFonts w:ascii="Arial" w:hAnsi="Arial" w:cs="Arial"/>
      </w:rPr>
    </w:pPr>
    <w:r w:rsidRPr="00F16482">
      <w:rPr>
        <w:rFonts w:ascii="Arial" w:hAnsi="Arial" w:cs="Arial"/>
      </w:rPr>
      <w:t>Statut Društva nogometnih trenerjev Celje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E49CFA"/>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3D47E9"/>
    <w:multiLevelType w:val="hybridMultilevel"/>
    <w:tmpl w:val="F9782A40"/>
    <w:lvl w:ilvl="0" w:tplc="B87E306C">
      <w:start w:val="1"/>
      <w:numFmt w:val="bullet"/>
      <w:lvlText w:val=""/>
      <w:lvlJc w:val="left"/>
      <w:pPr>
        <w:tabs>
          <w:tab w:val="num" w:pos="720"/>
        </w:tabs>
        <w:ind w:left="720" w:hanging="360"/>
      </w:pPr>
      <w:rPr>
        <w:rFonts w:ascii="Symbol" w:hAnsi="Symbol" w:cs="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0FD0ED1"/>
    <w:multiLevelType w:val="hybridMultilevel"/>
    <w:tmpl w:val="2D22EE0C"/>
    <w:lvl w:ilvl="0" w:tplc="04240019">
      <w:start w:val="1"/>
      <w:numFmt w:val="lowerLetter"/>
      <w:lvlText w:val="%1."/>
      <w:lvlJc w:val="left"/>
      <w:pPr>
        <w:ind w:left="720" w:hanging="360"/>
      </w:pPr>
    </w:lvl>
    <w:lvl w:ilvl="1" w:tplc="04240009">
      <w:start w:val="1"/>
      <w:numFmt w:val="bullet"/>
      <w:lvlText w:val=""/>
      <w:lvlJc w:val="left"/>
      <w:pPr>
        <w:ind w:left="786" w:hanging="360"/>
      </w:pPr>
      <w:rPr>
        <w:rFonts w:ascii="Wingdings" w:hAnsi="Wingdings" w:cs="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3D5412C"/>
    <w:multiLevelType w:val="hybridMultilevel"/>
    <w:tmpl w:val="E5B02BE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09">
      <w:start w:val="1"/>
      <w:numFmt w:val="bullet"/>
      <w:lvlText w:val=""/>
      <w:lvlJc w:val="left"/>
      <w:pPr>
        <w:ind w:left="606" w:hanging="180"/>
      </w:pPr>
      <w:rPr>
        <w:rFonts w:ascii="Wingdings" w:hAnsi="Wingdings" w:cs="Wingding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470761F"/>
    <w:multiLevelType w:val="hybridMultilevel"/>
    <w:tmpl w:val="F4E6D8BA"/>
    <w:lvl w:ilvl="0" w:tplc="04240019">
      <w:start w:val="1"/>
      <w:numFmt w:val="lowerLetter"/>
      <w:lvlText w:val="%1."/>
      <w:lvlJc w:val="left"/>
      <w:pPr>
        <w:ind w:left="720" w:hanging="360"/>
      </w:pPr>
    </w:lvl>
    <w:lvl w:ilvl="1" w:tplc="04240019">
      <w:start w:val="1"/>
      <w:numFmt w:val="lowerLetter"/>
      <w:lvlText w:val="%2."/>
      <w:lvlJc w:val="left"/>
      <w:pPr>
        <w:ind w:left="1069" w:hanging="360"/>
      </w:pPr>
    </w:lvl>
    <w:lvl w:ilvl="2" w:tplc="82403160">
      <w:start w:val="1"/>
      <w:numFmt w:val="lowerLetter"/>
      <w:lvlText w:val="%3)"/>
      <w:lvlJc w:val="left"/>
      <w:pPr>
        <w:ind w:left="2340" w:hanging="360"/>
      </w:pPr>
      <w:rPr>
        <w:rFonts w:hint="default"/>
      </w:rPr>
    </w:lvl>
    <w:lvl w:ilvl="3" w:tplc="03E47F40">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4B372C6"/>
    <w:multiLevelType w:val="hybridMultilevel"/>
    <w:tmpl w:val="BCEC25DA"/>
    <w:lvl w:ilvl="0" w:tplc="04240019">
      <w:start w:val="1"/>
      <w:numFmt w:val="lowerLetter"/>
      <w:lvlText w:val="%1."/>
      <w:lvlJc w:val="left"/>
      <w:pPr>
        <w:ind w:left="720" w:hanging="360"/>
      </w:pPr>
    </w:lvl>
    <w:lvl w:ilvl="1" w:tplc="04240009">
      <w:start w:val="1"/>
      <w:numFmt w:val="bullet"/>
      <w:lvlText w:val=""/>
      <w:lvlJc w:val="left"/>
      <w:pPr>
        <w:ind w:left="1069" w:hanging="360"/>
      </w:pPr>
      <w:rPr>
        <w:rFonts w:ascii="Wingdings" w:hAnsi="Wingdings" w:cs="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716DBE"/>
    <w:multiLevelType w:val="hybridMultilevel"/>
    <w:tmpl w:val="AC4EB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927"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6CA176F"/>
    <w:multiLevelType w:val="singleLevel"/>
    <w:tmpl w:val="711EEFC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9">
    <w:nsid w:val="06D675EA"/>
    <w:multiLevelType w:val="hybridMultilevel"/>
    <w:tmpl w:val="B04A73BE"/>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B7360DD"/>
    <w:multiLevelType w:val="hybridMultilevel"/>
    <w:tmpl w:val="A0F2CF5C"/>
    <w:lvl w:ilvl="0" w:tplc="B87E306C">
      <w:start w:val="1"/>
      <w:numFmt w:val="bullet"/>
      <w:lvlText w:val=""/>
      <w:lvlJc w:val="left"/>
      <w:pPr>
        <w:tabs>
          <w:tab w:val="num" w:pos="720"/>
        </w:tabs>
        <w:ind w:left="720" w:hanging="360"/>
      </w:pPr>
      <w:rPr>
        <w:rFonts w:ascii="Symbol" w:hAnsi="Symbol" w:cs="Symbol" w:hint="default"/>
      </w:rPr>
    </w:lvl>
    <w:lvl w:ilvl="1" w:tplc="F612B4F4">
      <w:start w:val="1"/>
      <w:numFmt w:val="lowerLetter"/>
      <w:lvlText w:val="%2."/>
      <w:lvlJc w:val="left"/>
      <w:pPr>
        <w:ind w:left="786"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8D7945"/>
    <w:multiLevelType w:val="hybridMultilevel"/>
    <w:tmpl w:val="2C9A7FDE"/>
    <w:lvl w:ilvl="0" w:tplc="04240009">
      <w:start w:val="1"/>
      <w:numFmt w:val="bullet"/>
      <w:lvlText w:val=""/>
      <w:lvlJc w:val="left"/>
      <w:pPr>
        <w:ind w:left="720" w:hanging="360"/>
      </w:pPr>
      <w:rPr>
        <w:rFonts w:ascii="Wingdings" w:hAnsi="Wingdings" w:cs="Wingdings" w:hint="default"/>
      </w:rPr>
    </w:lvl>
    <w:lvl w:ilvl="1" w:tplc="1CE831AA">
      <w:start w:val="1"/>
      <w:numFmt w:val="lowerRoman"/>
      <w:lvlText w:val="%2."/>
      <w:lvlJc w:val="left"/>
      <w:pPr>
        <w:ind w:left="1440"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EAB59CE"/>
    <w:multiLevelType w:val="hybridMultilevel"/>
    <w:tmpl w:val="146262DA"/>
    <w:lvl w:ilvl="0" w:tplc="04240019">
      <w:start w:val="1"/>
      <w:numFmt w:val="lowerLetter"/>
      <w:lvlText w:val="%1."/>
      <w:lvlJc w:val="left"/>
      <w:pPr>
        <w:ind w:left="720" w:hanging="360"/>
      </w:pPr>
    </w:lvl>
    <w:lvl w:ilvl="1" w:tplc="04240009">
      <w:start w:val="1"/>
      <w:numFmt w:val="bullet"/>
      <w:lvlText w:val=""/>
      <w:lvlJc w:val="left"/>
      <w:pPr>
        <w:ind w:left="644" w:hanging="360"/>
      </w:pPr>
      <w:rPr>
        <w:rFonts w:ascii="Wingdings" w:hAnsi="Wingdings" w:cs="Wingdings" w:hint="default"/>
        <w:b w:val="0"/>
        <w:bCs w:val="0"/>
        <w:i w:val="0"/>
        <w:iCs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0E67B6F"/>
    <w:multiLevelType w:val="hybridMultilevel"/>
    <w:tmpl w:val="443E6F94"/>
    <w:lvl w:ilvl="0" w:tplc="0424000B">
      <w:start w:val="1"/>
      <w:numFmt w:val="bullet"/>
      <w:lvlText w:val=""/>
      <w:lvlJc w:val="left"/>
      <w:pPr>
        <w:tabs>
          <w:tab w:val="num" w:pos="720"/>
        </w:tabs>
        <w:ind w:left="720" w:hanging="360"/>
      </w:pPr>
      <w:rPr>
        <w:rFonts w:ascii="Wingdings" w:hAnsi="Wingdings" w:cs="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1471523"/>
    <w:multiLevelType w:val="hybridMultilevel"/>
    <w:tmpl w:val="EB909B14"/>
    <w:lvl w:ilvl="0" w:tplc="04240019">
      <w:start w:val="1"/>
      <w:numFmt w:val="lowerLetter"/>
      <w:lvlText w:val="%1."/>
      <w:lvlJc w:val="left"/>
      <w:pPr>
        <w:ind w:left="720" w:hanging="360"/>
      </w:pPr>
    </w:lvl>
    <w:lvl w:ilvl="1" w:tplc="F92E147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6A8615F"/>
    <w:multiLevelType w:val="hybridMultilevel"/>
    <w:tmpl w:val="D7E05EC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17850A56"/>
    <w:multiLevelType w:val="hybridMultilevel"/>
    <w:tmpl w:val="068A575E"/>
    <w:lvl w:ilvl="0" w:tplc="B80E9176">
      <w:start w:val="1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8B215F5"/>
    <w:multiLevelType w:val="hybridMultilevel"/>
    <w:tmpl w:val="264818CC"/>
    <w:lvl w:ilvl="0" w:tplc="48404082">
      <w:start w:val="9"/>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ACB113B"/>
    <w:multiLevelType w:val="hybridMultilevel"/>
    <w:tmpl w:val="6BAABF50"/>
    <w:lvl w:ilvl="0" w:tplc="0424000B">
      <w:start w:val="1"/>
      <w:numFmt w:val="bullet"/>
      <w:lvlText w:val=""/>
      <w:lvlJc w:val="left"/>
      <w:pPr>
        <w:tabs>
          <w:tab w:val="num" w:pos="720"/>
        </w:tabs>
        <w:ind w:left="720" w:hanging="360"/>
      </w:pPr>
      <w:rPr>
        <w:rFonts w:ascii="Wingdings" w:hAnsi="Wingdings" w:cs="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1C8A12E3"/>
    <w:multiLevelType w:val="hybridMultilevel"/>
    <w:tmpl w:val="A8987FA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D933C9B"/>
    <w:multiLevelType w:val="hybridMultilevel"/>
    <w:tmpl w:val="4B6CC984"/>
    <w:lvl w:ilvl="0" w:tplc="D5E67D24">
      <w:start w:val="36"/>
      <w:numFmt w:val="bullet"/>
      <w:lvlText w:val="-"/>
      <w:lvlJc w:val="left"/>
      <w:pPr>
        <w:ind w:left="1429" w:hanging="360"/>
      </w:pPr>
      <w:rPr>
        <w:rFonts w:ascii="Arial" w:eastAsia="Times New Roman" w:hAnsi="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cs="Wingdings" w:hint="default"/>
      </w:rPr>
    </w:lvl>
    <w:lvl w:ilvl="3" w:tplc="04240001" w:tentative="1">
      <w:start w:val="1"/>
      <w:numFmt w:val="bullet"/>
      <w:lvlText w:val=""/>
      <w:lvlJc w:val="left"/>
      <w:pPr>
        <w:ind w:left="3589" w:hanging="360"/>
      </w:pPr>
      <w:rPr>
        <w:rFonts w:ascii="Symbol" w:hAnsi="Symbol" w:cs="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cs="Wingdings" w:hint="default"/>
      </w:rPr>
    </w:lvl>
    <w:lvl w:ilvl="6" w:tplc="04240001" w:tentative="1">
      <w:start w:val="1"/>
      <w:numFmt w:val="bullet"/>
      <w:lvlText w:val=""/>
      <w:lvlJc w:val="left"/>
      <w:pPr>
        <w:ind w:left="5749" w:hanging="360"/>
      </w:pPr>
      <w:rPr>
        <w:rFonts w:ascii="Symbol" w:hAnsi="Symbol" w:cs="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cs="Wingdings" w:hint="default"/>
      </w:rPr>
    </w:lvl>
  </w:abstractNum>
  <w:abstractNum w:abstractNumId="21">
    <w:nsid w:val="1FBB73EB"/>
    <w:multiLevelType w:val="hybridMultilevel"/>
    <w:tmpl w:val="2E8AAF3E"/>
    <w:lvl w:ilvl="0" w:tplc="04240019">
      <w:start w:val="1"/>
      <w:numFmt w:val="lowerLetter"/>
      <w:lvlText w:val="%1."/>
      <w:lvlJc w:val="left"/>
      <w:pPr>
        <w:ind w:left="720" w:hanging="360"/>
      </w:pPr>
      <w:rPr>
        <w:rFonts w:hint="default"/>
      </w:rPr>
    </w:lvl>
    <w:lvl w:ilvl="1" w:tplc="890E45A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11551F1"/>
    <w:multiLevelType w:val="hybridMultilevel"/>
    <w:tmpl w:val="AAE6D7E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2BB119B"/>
    <w:multiLevelType w:val="hybridMultilevel"/>
    <w:tmpl w:val="76C03308"/>
    <w:lvl w:ilvl="0" w:tplc="04240019">
      <w:start w:val="1"/>
      <w:numFmt w:val="lowerLetter"/>
      <w:lvlText w:val="%1."/>
      <w:lvlJc w:val="left"/>
      <w:pPr>
        <w:ind w:left="720" w:hanging="360"/>
      </w:pPr>
    </w:lvl>
    <w:lvl w:ilvl="1" w:tplc="2A0C79D4">
      <w:start w:val="1"/>
      <w:numFmt w:val="lowerLetter"/>
      <w:lvlText w:val="%2."/>
      <w:lvlJc w:val="left"/>
      <w:pPr>
        <w:ind w:left="1440"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4C71CA1"/>
    <w:multiLevelType w:val="hybridMultilevel"/>
    <w:tmpl w:val="2C643CBC"/>
    <w:lvl w:ilvl="0" w:tplc="B87E306C">
      <w:start w:val="1"/>
      <w:numFmt w:val="bullet"/>
      <w:lvlText w:val=""/>
      <w:lvlJc w:val="left"/>
      <w:pPr>
        <w:tabs>
          <w:tab w:val="num" w:pos="720"/>
        </w:tabs>
        <w:ind w:left="720" w:hanging="360"/>
      </w:pPr>
      <w:rPr>
        <w:rFonts w:ascii="Symbol" w:hAnsi="Symbol" w:cs="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4EC2F11"/>
    <w:multiLevelType w:val="hybridMultilevel"/>
    <w:tmpl w:val="92065EE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570605A"/>
    <w:multiLevelType w:val="hybridMultilevel"/>
    <w:tmpl w:val="6032BFDE"/>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26AB3457"/>
    <w:multiLevelType w:val="hybridMultilevel"/>
    <w:tmpl w:val="4B928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7D674CD"/>
    <w:multiLevelType w:val="hybridMultilevel"/>
    <w:tmpl w:val="7090A724"/>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29EC7982"/>
    <w:multiLevelType w:val="hybridMultilevel"/>
    <w:tmpl w:val="AB64A7C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B713A56"/>
    <w:multiLevelType w:val="hybridMultilevel"/>
    <w:tmpl w:val="787E1CBC"/>
    <w:lvl w:ilvl="0" w:tplc="04240019">
      <w:start w:val="1"/>
      <w:numFmt w:val="lowerLetter"/>
      <w:lvlText w:val="%1."/>
      <w:lvlJc w:val="left"/>
      <w:pPr>
        <w:ind w:left="720" w:hanging="360"/>
      </w:pPr>
    </w:lvl>
    <w:lvl w:ilvl="1" w:tplc="04240009">
      <w:start w:val="1"/>
      <w:numFmt w:val="bullet"/>
      <w:lvlText w:val=""/>
      <w:lvlJc w:val="left"/>
      <w:pPr>
        <w:ind w:left="644" w:hanging="360"/>
      </w:pPr>
      <w:rPr>
        <w:rFonts w:ascii="Wingdings" w:hAnsi="Wingdings" w:cs="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FEA6CA0"/>
    <w:multiLevelType w:val="hybridMultilevel"/>
    <w:tmpl w:val="F8686F3E"/>
    <w:lvl w:ilvl="0" w:tplc="04240009">
      <w:start w:val="1"/>
      <w:numFmt w:val="bullet"/>
      <w:lvlText w:val=""/>
      <w:lvlJc w:val="left"/>
      <w:pPr>
        <w:ind w:left="720" w:hanging="360"/>
      </w:pPr>
      <w:rPr>
        <w:rFonts w:ascii="Wingdings" w:hAnsi="Wingdings" w:cs="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0AC756C"/>
    <w:multiLevelType w:val="hybridMultilevel"/>
    <w:tmpl w:val="F4809136"/>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312772C3"/>
    <w:multiLevelType w:val="hybridMultilevel"/>
    <w:tmpl w:val="028AABE2"/>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32594B6F"/>
    <w:multiLevelType w:val="hybridMultilevel"/>
    <w:tmpl w:val="682CC706"/>
    <w:lvl w:ilvl="0" w:tplc="04240009">
      <w:start w:val="1"/>
      <w:numFmt w:val="bullet"/>
      <w:lvlText w:val=""/>
      <w:lvlJc w:val="left"/>
      <w:pPr>
        <w:ind w:left="720" w:hanging="360"/>
      </w:pPr>
      <w:rPr>
        <w:rFonts w:ascii="Wingdings" w:hAnsi="Wingdings" w:cs="Wingdings" w:hint="default"/>
      </w:rPr>
    </w:lvl>
    <w:lvl w:ilvl="1" w:tplc="890E45A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3F168FD"/>
    <w:multiLevelType w:val="hybridMultilevel"/>
    <w:tmpl w:val="0F0220AE"/>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356103E2"/>
    <w:multiLevelType w:val="hybridMultilevel"/>
    <w:tmpl w:val="3FF02F6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941304E"/>
    <w:multiLevelType w:val="hybridMultilevel"/>
    <w:tmpl w:val="C842076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A947B30"/>
    <w:multiLevelType w:val="hybridMultilevel"/>
    <w:tmpl w:val="22C414E2"/>
    <w:lvl w:ilvl="0" w:tplc="04240019">
      <w:start w:val="1"/>
      <w:numFmt w:val="lowerLetter"/>
      <w:lvlText w:val="%1."/>
      <w:lvlJc w:val="left"/>
      <w:pPr>
        <w:ind w:left="720" w:hanging="360"/>
      </w:pPr>
    </w:lvl>
    <w:lvl w:ilvl="1" w:tplc="72BE476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0D8701D"/>
    <w:multiLevelType w:val="hybridMultilevel"/>
    <w:tmpl w:val="AE8A5F6E"/>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426678BA"/>
    <w:multiLevelType w:val="hybridMultilevel"/>
    <w:tmpl w:val="881E7B64"/>
    <w:lvl w:ilvl="0" w:tplc="04240019">
      <w:start w:val="1"/>
      <w:numFmt w:val="lowerLetter"/>
      <w:lvlText w:val="%1."/>
      <w:lvlJc w:val="left"/>
      <w:pPr>
        <w:ind w:left="720" w:hanging="360"/>
      </w:pPr>
    </w:lvl>
    <w:lvl w:ilvl="1" w:tplc="04240009">
      <w:start w:val="1"/>
      <w:numFmt w:val="bullet"/>
      <w:lvlText w:val=""/>
      <w:lvlJc w:val="left"/>
      <w:pPr>
        <w:ind w:left="786" w:hanging="360"/>
      </w:pPr>
      <w:rPr>
        <w:rFonts w:ascii="Wingdings" w:hAnsi="Wingdings" w:cs="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37815D3"/>
    <w:multiLevelType w:val="hybridMultilevel"/>
    <w:tmpl w:val="6A8A8A10"/>
    <w:lvl w:ilvl="0" w:tplc="8A044264">
      <w:start w:val="13"/>
      <w:numFmt w:val="bullet"/>
      <w:lvlText w:val="-"/>
      <w:lvlJc w:val="left"/>
      <w:pPr>
        <w:ind w:left="720" w:hanging="360"/>
      </w:pPr>
      <w:rPr>
        <w:rFonts w:ascii="TimesNewRomanPSMT" w:eastAsia="Times New Roman" w:hAnsi="TimesNewRomanPS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2">
    <w:nsid w:val="43D464CE"/>
    <w:multiLevelType w:val="hybridMultilevel"/>
    <w:tmpl w:val="E1B8D168"/>
    <w:lvl w:ilvl="0" w:tplc="04240019">
      <w:start w:val="1"/>
      <w:numFmt w:val="lowerLetter"/>
      <w:lvlText w:val="%1."/>
      <w:lvlJc w:val="left"/>
      <w:pPr>
        <w:ind w:left="720" w:hanging="360"/>
      </w:pPr>
    </w:lvl>
    <w:lvl w:ilvl="1" w:tplc="023E7046">
      <w:start w:val="1"/>
      <w:numFmt w:val="lowerLetter"/>
      <w:lvlText w:val="(%2)"/>
      <w:lvlJc w:val="left"/>
      <w:pPr>
        <w:ind w:left="927"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3FD7C5A"/>
    <w:multiLevelType w:val="hybridMultilevel"/>
    <w:tmpl w:val="9B660964"/>
    <w:lvl w:ilvl="0" w:tplc="B87E306C">
      <w:start w:val="1"/>
      <w:numFmt w:val="bullet"/>
      <w:lvlText w:val=""/>
      <w:lvlJc w:val="left"/>
      <w:pPr>
        <w:tabs>
          <w:tab w:val="num" w:pos="720"/>
        </w:tabs>
        <w:ind w:left="720" w:hanging="360"/>
      </w:pPr>
      <w:rPr>
        <w:rFonts w:ascii="Symbol" w:hAnsi="Symbol" w:cs="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4B92C7B"/>
    <w:multiLevelType w:val="hybridMultilevel"/>
    <w:tmpl w:val="90FECF60"/>
    <w:lvl w:ilvl="0" w:tplc="04240019">
      <w:start w:val="1"/>
      <w:numFmt w:val="lowerLetter"/>
      <w:lvlText w:val="%1."/>
      <w:lvlJc w:val="left"/>
      <w:pPr>
        <w:ind w:left="720" w:hanging="360"/>
      </w:pPr>
    </w:lvl>
    <w:lvl w:ilvl="1" w:tplc="561E1E3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5213731"/>
    <w:multiLevelType w:val="hybridMultilevel"/>
    <w:tmpl w:val="F96C4474"/>
    <w:lvl w:ilvl="0" w:tplc="66924F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B8560D8"/>
    <w:multiLevelType w:val="hybridMultilevel"/>
    <w:tmpl w:val="145A269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33FE10B4">
      <w:start w:val="1"/>
      <w:numFmt w:val="lowerLetter"/>
      <w:lvlText w:val="%3."/>
      <w:lvlJc w:val="right"/>
      <w:pPr>
        <w:ind w:left="2160" w:hanging="180"/>
      </w:pPr>
      <w:rPr>
        <w:rFonts w:ascii="Arial" w:eastAsia="Times New Roman" w:hAnsi="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01C04B1"/>
    <w:multiLevelType w:val="hybridMultilevel"/>
    <w:tmpl w:val="37F286E8"/>
    <w:lvl w:ilvl="0" w:tplc="B87E306C">
      <w:start w:val="1"/>
      <w:numFmt w:val="bullet"/>
      <w:lvlText w:val=""/>
      <w:lvlJc w:val="left"/>
      <w:pPr>
        <w:tabs>
          <w:tab w:val="num" w:pos="720"/>
        </w:tabs>
        <w:ind w:left="720" w:hanging="360"/>
      </w:pPr>
      <w:rPr>
        <w:rFonts w:ascii="Symbol" w:hAnsi="Symbol" w:cs="Symbol" w:hint="default"/>
      </w:rPr>
    </w:lvl>
    <w:lvl w:ilvl="1" w:tplc="F92E147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2A95484"/>
    <w:multiLevelType w:val="hybridMultilevel"/>
    <w:tmpl w:val="39E0BA88"/>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52FC4DB8"/>
    <w:multiLevelType w:val="hybridMultilevel"/>
    <w:tmpl w:val="2C286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36E6ED0"/>
    <w:multiLevelType w:val="hybridMultilevel"/>
    <w:tmpl w:val="F14C817E"/>
    <w:lvl w:ilvl="0" w:tplc="04240019">
      <w:start w:val="1"/>
      <w:numFmt w:val="lowerLetter"/>
      <w:lvlText w:val="%1."/>
      <w:lvlJc w:val="left"/>
      <w:pPr>
        <w:ind w:left="720" w:hanging="360"/>
      </w:pPr>
    </w:lvl>
    <w:lvl w:ilvl="1" w:tplc="1CE831AA">
      <w:start w:val="1"/>
      <w:numFmt w:val="lowerRoman"/>
      <w:lvlText w:val="%2."/>
      <w:lvlJc w:val="left"/>
      <w:pPr>
        <w:ind w:left="1440"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55350B69"/>
    <w:multiLevelType w:val="hybridMultilevel"/>
    <w:tmpl w:val="B516C34E"/>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572F7613"/>
    <w:multiLevelType w:val="hybridMultilevel"/>
    <w:tmpl w:val="FCA008FC"/>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59B24793"/>
    <w:multiLevelType w:val="hybridMultilevel"/>
    <w:tmpl w:val="0BB8D30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F406599"/>
    <w:multiLevelType w:val="hybridMultilevel"/>
    <w:tmpl w:val="13EA5CB2"/>
    <w:lvl w:ilvl="0" w:tplc="ADF0442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A865AB9"/>
    <w:multiLevelType w:val="hybridMultilevel"/>
    <w:tmpl w:val="C5A4B24E"/>
    <w:lvl w:ilvl="0" w:tplc="04240019">
      <w:start w:val="1"/>
      <w:numFmt w:val="lowerLetter"/>
      <w:lvlText w:val="%1."/>
      <w:lvlJc w:val="left"/>
      <w:pPr>
        <w:ind w:left="720" w:hanging="360"/>
      </w:pPr>
    </w:lvl>
    <w:lvl w:ilvl="1" w:tplc="F612B4F4">
      <w:start w:val="1"/>
      <w:numFmt w:val="lowerLetter"/>
      <w:lvlText w:val="%2."/>
      <w:lvlJc w:val="left"/>
      <w:pPr>
        <w:ind w:left="786"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6B016660"/>
    <w:multiLevelType w:val="hybridMultilevel"/>
    <w:tmpl w:val="83AA73F2"/>
    <w:lvl w:ilvl="0" w:tplc="04240019">
      <w:start w:val="1"/>
      <w:numFmt w:val="lowerLetter"/>
      <w:lvlText w:val="%1."/>
      <w:lvlJc w:val="left"/>
      <w:pPr>
        <w:ind w:left="720" w:hanging="360"/>
      </w:pPr>
    </w:lvl>
    <w:lvl w:ilvl="1" w:tplc="68FCFAC6">
      <w:start w:val="1"/>
      <w:numFmt w:val="lowerLetter"/>
      <w:lvlText w:val="%2."/>
      <w:lvlJc w:val="left"/>
      <w:pPr>
        <w:ind w:left="644" w:hanging="360"/>
      </w:pPr>
      <w:rPr>
        <w:rFonts w:ascii="Arial" w:eastAsia="Times New Roman" w:hAnsi="Arial"/>
        <w:b w:val="0"/>
        <w:bCs w:val="0"/>
        <w:i w:val="0"/>
        <w:iCs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B197ACD"/>
    <w:multiLevelType w:val="hybridMultilevel"/>
    <w:tmpl w:val="CB4CB48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159238E"/>
    <w:multiLevelType w:val="hybridMultilevel"/>
    <w:tmpl w:val="FD86998C"/>
    <w:lvl w:ilvl="0" w:tplc="E0E65DB2">
      <w:start w:val="1"/>
      <w:numFmt w:val="lowerRoman"/>
      <w:lvlText w:val="(%1)"/>
      <w:lvlJc w:val="left"/>
      <w:pPr>
        <w:ind w:left="1500" w:hanging="72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59">
    <w:nsid w:val="75F46E51"/>
    <w:multiLevelType w:val="hybridMultilevel"/>
    <w:tmpl w:val="98FED59C"/>
    <w:lvl w:ilvl="0" w:tplc="04240019">
      <w:start w:val="1"/>
      <w:numFmt w:val="lowerLetter"/>
      <w:lvlText w:val="%1."/>
      <w:lvlJc w:val="left"/>
      <w:pPr>
        <w:ind w:left="720" w:hanging="360"/>
      </w:pPr>
    </w:lvl>
    <w:lvl w:ilvl="1" w:tplc="7440327A">
      <w:start w:val="1"/>
      <w:numFmt w:val="lowerLetter"/>
      <w:lvlText w:val="%2."/>
      <w:lvlJc w:val="left"/>
      <w:pPr>
        <w:ind w:left="786" w:hanging="360"/>
      </w:pPr>
      <w:rPr>
        <w:rFonts w:ascii="Arial" w:eastAsia="Times New Roman" w:hAnsi="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6124FAC"/>
    <w:multiLevelType w:val="hybridMultilevel"/>
    <w:tmpl w:val="AC20BBE8"/>
    <w:lvl w:ilvl="0" w:tplc="67324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894152B"/>
    <w:multiLevelType w:val="hybridMultilevel"/>
    <w:tmpl w:val="EE6AE576"/>
    <w:lvl w:ilvl="0" w:tplc="28548182">
      <w:start w:val="13"/>
      <w:numFmt w:val="bullet"/>
      <w:lvlText w:val="-"/>
      <w:lvlJc w:val="left"/>
      <w:pPr>
        <w:ind w:left="720" w:hanging="360"/>
      </w:pPr>
      <w:rPr>
        <w:rFonts w:ascii="TimesNewRomanPSMT" w:eastAsia="Times New Roman" w:hAnsi="TimesNewRomanPS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2">
    <w:nsid w:val="7C7434E4"/>
    <w:multiLevelType w:val="hybridMultilevel"/>
    <w:tmpl w:val="7E8645D4"/>
    <w:lvl w:ilvl="0" w:tplc="04240019">
      <w:start w:val="1"/>
      <w:numFmt w:val="lowerLetter"/>
      <w:lvlText w:val="%1."/>
      <w:lvlJc w:val="left"/>
      <w:pPr>
        <w:ind w:left="720" w:hanging="360"/>
      </w:pPr>
    </w:lvl>
    <w:lvl w:ilvl="1" w:tplc="04240019">
      <w:start w:val="1"/>
      <w:numFmt w:val="lowerLetter"/>
      <w:lvlText w:val="%2."/>
      <w:lvlJc w:val="left"/>
      <w:pPr>
        <w:ind w:left="1069"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E34578F"/>
    <w:multiLevelType w:val="hybridMultilevel"/>
    <w:tmpl w:val="94F4F78A"/>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4">
    <w:nsid w:val="7E914591"/>
    <w:multiLevelType w:val="hybridMultilevel"/>
    <w:tmpl w:val="27E4B782"/>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7F357418"/>
    <w:multiLevelType w:val="hybridMultilevel"/>
    <w:tmpl w:val="6100BD8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F50729F"/>
    <w:multiLevelType w:val="hybridMultilevel"/>
    <w:tmpl w:val="2E34FD5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F79118F"/>
    <w:multiLevelType w:val="hybridMultilevel"/>
    <w:tmpl w:val="B6FA4B7C"/>
    <w:lvl w:ilvl="0" w:tplc="B87E306C">
      <w:start w:val="1"/>
      <w:numFmt w:val="bullet"/>
      <w:lvlText w:val=""/>
      <w:lvlJc w:val="left"/>
      <w:pPr>
        <w:tabs>
          <w:tab w:val="num" w:pos="698"/>
        </w:tabs>
        <w:ind w:left="698"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4"/>
  </w:num>
  <w:num w:numId="17">
    <w:abstractNumId w:val="27"/>
  </w:num>
  <w:num w:numId="18">
    <w:abstractNumId w:val="58"/>
  </w:num>
  <w:num w:numId="19">
    <w:abstractNumId w:val="16"/>
  </w:num>
  <w:num w:numId="20">
    <w:abstractNumId w:val="41"/>
  </w:num>
  <w:num w:numId="21">
    <w:abstractNumId w:val="61"/>
  </w:num>
  <w:num w:numId="22">
    <w:abstractNumId w:val="15"/>
  </w:num>
  <w:num w:numId="23">
    <w:abstractNumId w:val="49"/>
  </w:num>
  <w:num w:numId="24">
    <w:abstractNumId w:val="44"/>
  </w:num>
  <w:num w:numId="25">
    <w:abstractNumId w:val="22"/>
  </w:num>
  <w:num w:numId="26">
    <w:abstractNumId w:val="23"/>
  </w:num>
  <w:num w:numId="27">
    <w:abstractNumId w:val="14"/>
  </w:num>
  <w:num w:numId="28">
    <w:abstractNumId w:val="59"/>
  </w:num>
  <w:num w:numId="29">
    <w:abstractNumId w:val="38"/>
  </w:num>
  <w:num w:numId="30">
    <w:abstractNumId w:val="29"/>
  </w:num>
  <w:num w:numId="31">
    <w:abstractNumId w:val="37"/>
  </w:num>
  <w:num w:numId="32">
    <w:abstractNumId w:val="45"/>
  </w:num>
  <w:num w:numId="33">
    <w:abstractNumId w:val="55"/>
  </w:num>
  <w:num w:numId="34">
    <w:abstractNumId w:val="17"/>
  </w:num>
  <w:num w:numId="35">
    <w:abstractNumId w:val="57"/>
  </w:num>
  <w:num w:numId="36">
    <w:abstractNumId w:val="21"/>
  </w:num>
  <w:num w:numId="37">
    <w:abstractNumId w:val="42"/>
  </w:num>
  <w:num w:numId="38">
    <w:abstractNumId w:val="5"/>
  </w:num>
  <w:num w:numId="39">
    <w:abstractNumId w:val="60"/>
  </w:num>
  <w:num w:numId="40">
    <w:abstractNumId w:val="46"/>
  </w:num>
  <w:num w:numId="41">
    <w:abstractNumId w:val="50"/>
  </w:num>
  <w:num w:numId="42">
    <w:abstractNumId w:val="11"/>
  </w:num>
  <w:num w:numId="43">
    <w:abstractNumId w:val="36"/>
  </w:num>
  <w:num w:numId="44">
    <w:abstractNumId w:val="19"/>
  </w:num>
  <w:num w:numId="45">
    <w:abstractNumId w:val="65"/>
  </w:num>
  <w:num w:numId="46">
    <w:abstractNumId w:val="25"/>
  </w:num>
  <w:num w:numId="47">
    <w:abstractNumId w:val="56"/>
  </w:num>
  <w:num w:numId="48">
    <w:abstractNumId w:val="3"/>
  </w:num>
  <w:num w:numId="49">
    <w:abstractNumId w:val="12"/>
  </w:num>
  <w:num w:numId="50">
    <w:abstractNumId w:val="34"/>
  </w:num>
  <w:num w:numId="51">
    <w:abstractNumId w:val="31"/>
  </w:num>
  <w:num w:numId="52">
    <w:abstractNumId w:val="30"/>
  </w:num>
  <w:num w:numId="53">
    <w:abstractNumId w:val="4"/>
  </w:num>
  <w:num w:numId="54">
    <w:abstractNumId w:val="53"/>
  </w:num>
  <w:num w:numId="55">
    <w:abstractNumId w:val="40"/>
  </w:num>
  <w:num w:numId="56">
    <w:abstractNumId w:val="7"/>
  </w:num>
  <w:num w:numId="57">
    <w:abstractNumId w:val="66"/>
  </w:num>
  <w:num w:numId="58">
    <w:abstractNumId w:val="6"/>
  </w:num>
  <w:num w:numId="59">
    <w:abstractNumId w:val="62"/>
  </w:num>
  <w:num w:numId="60">
    <w:abstractNumId w:val="20"/>
  </w:num>
  <w:num w:numId="6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2">
    <w:abstractNumId w:val="18"/>
  </w:num>
  <w:num w:numId="63">
    <w:abstractNumId w:val="13"/>
  </w:num>
  <w:num w:numId="64">
    <w:abstractNumId w:val="24"/>
  </w:num>
  <w:num w:numId="65">
    <w:abstractNumId w:val="8"/>
  </w:num>
  <w:num w:numId="66">
    <w:abstractNumId w:val="9"/>
  </w:num>
  <w:num w:numId="67">
    <w:abstractNumId w:val="32"/>
  </w:num>
  <w:num w:numId="68">
    <w:abstractNumId w:val="10"/>
  </w:num>
  <w:num w:numId="69">
    <w:abstractNumId w:val="43"/>
  </w:num>
  <w:num w:numId="70">
    <w:abstractNumId w:val="52"/>
  </w:num>
  <w:num w:numId="71">
    <w:abstractNumId w:val="64"/>
  </w:num>
  <w:num w:numId="72">
    <w:abstractNumId w:val="47"/>
  </w:num>
  <w:num w:numId="73">
    <w:abstractNumId w:val="2"/>
  </w:num>
  <w:num w:numId="74">
    <w:abstractNumId w:val="28"/>
  </w:num>
  <w:num w:numId="75">
    <w:abstractNumId w:val="51"/>
  </w:num>
  <w:num w:numId="76">
    <w:abstractNumId w:val="63"/>
  </w:num>
  <w:num w:numId="77">
    <w:abstractNumId w:val="33"/>
  </w:num>
  <w:num w:numId="78">
    <w:abstractNumId w:val="48"/>
  </w:num>
  <w:num w:numId="79">
    <w:abstractNumId w:val="39"/>
  </w:num>
  <w:num w:numId="80">
    <w:abstractNumId w:val="35"/>
  </w:num>
  <w:num w:numId="81">
    <w:abstractNumId w:val="67"/>
  </w:num>
  <w:num w:numId="8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56"/>
    <w:rsid w:val="000029D8"/>
    <w:rsid w:val="00003FB8"/>
    <w:rsid w:val="000162A9"/>
    <w:rsid w:val="00027863"/>
    <w:rsid w:val="000335B8"/>
    <w:rsid w:val="00035B6E"/>
    <w:rsid w:val="000879D8"/>
    <w:rsid w:val="000971BF"/>
    <w:rsid w:val="000C4DF1"/>
    <w:rsid w:val="000C5D0F"/>
    <w:rsid w:val="000D1A42"/>
    <w:rsid w:val="000D6B60"/>
    <w:rsid w:val="000E6B40"/>
    <w:rsid w:val="000F16A5"/>
    <w:rsid w:val="001117C2"/>
    <w:rsid w:val="0011225F"/>
    <w:rsid w:val="00136A35"/>
    <w:rsid w:val="0015012B"/>
    <w:rsid w:val="00162890"/>
    <w:rsid w:val="00185CCB"/>
    <w:rsid w:val="001A5F37"/>
    <w:rsid w:val="001D232F"/>
    <w:rsid w:val="001E0DD5"/>
    <w:rsid w:val="00202D35"/>
    <w:rsid w:val="00220058"/>
    <w:rsid w:val="0022126E"/>
    <w:rsid w:val="00272270"/>
    <w:rsid w:val="002726B7"/>
    <w:rsid w:val="002774E2"/>
    <w:rsid w:val="00280FCF"/>
    <w:rsid w:val="0028371B"/>
    <w:rsid w:val="00295E49"/>
    <w:rsid w:val="002B448B"/>
    <w:rsid w:val="002D54FC"/>
    <w:rsid w:val="002D783D"/>
    <w:rsid w:val="002E7E19"/>
    <w:rsid w:val="00373BDA"/>
    <w:rsid w:val="003754B6"/>
    <w:rsid w:val="00381299"/>
    <w:rsid w:val="003909FF"/>
    <w:rsid w:val="003B3AD6"/>
    <w:rsid w:val="003C3581"/>
    <w:rsid w:val="003D26AF"/>
    <w:rsid w:val="003D3355"/>
    <w:rsid w:val="00413A9D"/>
    <w:rsid w:val="0041618D"/>
    <w:rsid w:val="00470FF1"/>
    <w:rsid w:val="004718F2"/>
    <w:rsid w:val="00474ABA"/>
    <w:rsid w:val="00493027"/>
    <w:rsid w:val="00497B7F"/>
    <w:rsid w:val="004C02DC"/>
    <w:rsid w:val="004D0E1C"/>
    <w:rsid w:val="004D377B"/>
    <w:rsid w:val="004E0B9C"/>
    <w:rsid w:val="004F49A4"/>
    <w:rsid w:val="00511CFB"/>
    <w:rsid w:val="005146D9"/>
    <w:rsid w:val="0055413C"/>
    <w:rsid w:val="00554391"/>
    <w:rsid w:val="00573314"/>
    <w:rsid w:val="00587136"/>
    <w:rsid w:val="00594847"/>
    <w:rsid w:val="005A01F1"/>
    <w:rsid w:val="005B0FE4"/>
    <w:rsid w:val="005C1A29"/>
    <w:rsid w:val="005E4133"/>
    <w:rsid w:val="0060243A"/>
    <w:rsid w:val="00604B65"/>
    <w:rsid w:val="00640C4D"/>
    <w:rsid w:val="006432C9"/>
    <w:rsid w:val="00647906"/>
    <w:rsid w:val="0067340B"/>
    <w:rsid w:val="00682002"/>
    <w:rsid w:val="00691693"/>
    <w:rsid w:val="006B347F"/>
    <w:rsid w:val="006C2723"/>
    <w:rsid w:val="006D2055"/>
    <w:rsid w:val="006D6206"/>
    <w:rsid w:val="006E6ED7"/>
    <w:rsid w:val="006F168A"/>
    <w:rsid w:val="006F308C"/>
    <w:rsid w:val="006F430F"/>
    <w:rsid w:val="006F5537"/>
    <w:rsid w:val="00702294"/>
    <w:rsid w:val="00712255"/>
    <w:rsid w:val="0073422D"/>
    <w:rsid w:val="00757764"/>
    <w:rsid w:val="00766AB7"/>
    <w:rsid w:val="00786BA1"/>
    <w:rsid w:val="007A7AC7"/>
    <w:rsid w:val="007B3080"/>
    <w:rsid w:val="007B5070"/>
    <w:rsid w:val="007E1835"/>
    <w:rsid w:val="007F3C6C"/>
    <w:rsid w:val="008036F4"/>
    <w:rsid w:val="00820F6A"/>
    <w:rsid w:val="0085656A"/>
    <w:rsid w:val="00870CD2"/>
    <w:rsid w:val="00881B56"/>
    <w:rsid w:val="0089434D"/>
    <w:rsid w:val="00897357"/>
    <w:rsid w:val="008A382B"/>
    <w:rsid w:val="008C3D9C"/>
    <w:rsid w:val="008D5ACF"/>
    <w:rsid w:val="009407CA"/>
    <w:rsid w:val="00943A53"/>
    <w:rsid w:val="009471BD"/>
    <w:rsid w:val="009C5F4B"/>
    <w:rsid w:val="009D25F1"/>
    <w:rsid w:val="009E7318"/>
    <w:rsid w:val="009F5293"/>
    <w:rsid w:val="009F7223"/>
    <w:rsid w:val="00A054A5"/>
    <w:rsid w:val="00A11B99"/>
    <w:rsid w:val="00A431B6"/>
    <w:rsid w:val="00AB4E7C"/>
    <w:rsid w:val="00AB5CD9"/>
    <w:rsid w:val="00AD29F9"/>
    <w:rsid w:val="00AD75D3"/>
    <w:rsid w:val="00AF1403"/>
    <w:rsid w:val="00B12BA1"/>
    <w:rsid w:val="00B15389"/>
    <w:rsid w:val="00B4102C"/>
    <w:rsid w:val="00B52C77"/>
    <w:rsid w:val="00B615C4"/>
    <w:rsid w:val="00B70199"/>
    <w:rsid w:val="00B70342"/>
    <w:rsid w:val="00BA243A"/>
    <w:rsid w:val="00BB72A2"/>
    <w:rsid w:val="00BE70E8"/>
    <w:rsid w:val="00BF1616"/>
    <w:rsid w:val="00BF2296"/>
    <w:rsid w:val="00C1705A"/>
    <w:rsid w:val="00C406EE"/>
    <w:rsid w:val="00CA7BB6"/>
    <w:rsid w:val="00CB1B56"/>
    <w:rsid w:val="00CB4692"/>
    <w:rsid w:val="00CC71E5"/>
    <w:rsid w:val="00CE0DC5"/>
    <w:rsid w:val="00CE3AD7"/>
    <w:rsid w:val="00CE5FAA"/>
    <w:rsid w:val="00CE6434"/>
    <w:rsid w:val="00CE76EB"/>
    <w:rsid w:val="00D00791"/>
    <w:rsid w:val="00D06885"/>
    <w:rsid w:val="00D31A86"/>
    <w:rsid w:val="00D4264E"/>
    <w:rsid w:val="00D439F9"/>
    <w:rsid w:val="00D539AD"/>
    <w:rsid w:val="00D76A7F"/>
    <w:rsid w:val="00DA587F"/>
    <w:rsid w:val="00DE108A"/>
    <w:rsid w:val="00DE37E1"/>
    <w:rsid w:val="00DF76CC"/>
    <w:rsid w:val="00DF7879"/>
    <w:rsid w:val="00E02662"/>
    <w:rsid w:val="00E052A3"/>
    <w:rsid w:val="00E06B3F"/>
    <w:rsid w:val="00E272C6"/>
    <w:rsid w:val="00E60957"/>
    <w:rsid w:val="00E731D3"/>
    <w:rsid w:val="00E81F10"/>
    <w:rsid w:val="00EA786A"/>
    <w:rsid w:val="00EC21D5"/>
    <w:rsid w:val="00ED3930"/>
    <w:rsid w:val="00EE0BB1"/>
    <w:rsid w:val="00EF0353"/>
    <w:rsid w:val="00F0575E"/>
    <w:rsid w:val="00F10292"/>
    <w:rsid w:val="00F16482"/>
    <w:rsid w:val="00FD0444"/>
    <w:rsid w:val="00FF35D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1BF"/>
    <w:pPr>
      <w:ind w:left="720"/>
      <w:contextualSpacing/>
    </w:pPr>
  </w:style>
  <w:style w:type="table" w:styleId="TableGrid">
    <w:name w:val="Table Grid"/>
    <w:basedOn w:val="TableNormal"/>
    <w:uiPriority w:val="99"/>
    <w:rsid w:val="00003FB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62890"/>
    <w:pPr>
      <w:spacing w:after="120" w:line="240" w:lineRule="auto"/>
    </w:pPr>
    <w:rPr>
      <w:sz w:val="20"/>
      <w:szCs w:val="20"/>
      <w:lang w:eastAsia="sl-SI"/>
    </w:rPr>
  </w:style>
  <w:style w:type="character" w:customStyle="1" w:styleId="BodyTextChar">
    <w:name w:val="Body Text Char"/>
    <w:basedOn w:val="DefaultParagraphFont"/>
    <w:link w:val="BodyText"/>
    <w:uiPriority w:val="99"/>
    <w:semiHidden/>
    <w:rsid w:val="00F0575E"/>
    <w:rPr>
      <w:lang w:eastAsia="en-US"/>
    </w:rPr>
  </w:style>
  <w:style w:type="paragraph" w:styleId="ListBullet">
    <w:name w:val="List Bullet"/>
    <w:basedOn w:val="Normal"/>
    <w:uiPriority w:val="99"/>
    <w:rsid w:val="00D539AD"/>
    <w:pPr>
      <w:spacing w:after="0" w:line="240" w:lineRule="auto"/>
      <w:ind w:left="283" w:hanging="283"/>
    </w:pPr>
    <w:rPr>
      <w:sz w:val="20"/>
      <w:szCs w:val="20"/>
      <w:lang w:eastAsia="sl-SI"/>
    </w:rPr>
  </w:style>
  <w:style w:type="paragraph" w:styleId="Header">
    <w:name w:val="header"/>
    <w:basedOn w:val="Normal"/>
    <w:link w:val="HeaderChar"/>
    <w:uiPriority w:val="99"/>
    <w:rsid w:val="00F16482"/>
    <w:pPr>
      <w:tabs>
        <w:tab w:val="center" w:pos="4536"/>
        <w:tab w:val="right" w:pos="9072"/>
      </w:tabs>
    </w:pPr>
  </w:style>
  <w:style w:type="character" w:customStyle="1" w:styleId="HeaderChar">
    <w:name w:val="Header Char"/>
    <w:basedOn w:val="DefaultParagraphFont"/>
    <w:link w:val="Header"/>
    <w:uiPriority w:val="99"/>
    <w:semiHidden/>
    <w:rsid w:val="00A431B6"/>
    <w:rPr>
      <w:lang w:eastAsia="en-US"/>
    </w:rPr>
  </w:style>
  <w:style w:type="paragraph" w:styleId="Footer">
    <w:name w:val="footer"/>
    <w:basedOn w:val="Normal"/>
    <w:link w:val="FooterChar"/>
    <w:uiPriority w:val="99"/>
    <w:rsid w:val="00F16482"/>
    <w:pPr>
      <w:tabs>
        <w:tab w:val="center" w:pos="4536"/>
        <w:tab w:val="right" w:pos="9072"/>
      </w:tabs>
    </w:pPr>
  </w:style>
  <w:style w:type="character" w:customStyle="1" w:styleId="FooterChar">
    <w:name w:val="Footer Char"/>
    <w:basedOn w:val="DefaultParagraphFont"/>
    <w:link w:val="Footer"/>
    <w:uiPriority w:val="99"/>
    <w:semiHidden/>
    <w:rsid w:val="00A431B6"/>
    <w:rPr>
      <w:lang w:eastAsia="en-US"/>
    </w:rPr>
  </w:style>
  <w:style w:type="paragraph" w:styleId="BodyText2">
    <w:name w:val="Body Text 2"/>
    <w:basedOn w:val="Normal"/>
    <w:link w:val="BodyText2Char"/>
    <w:uiPriority w:val="99"/>
    <w:rsid w:val="00702294"/>
    <w:pPr>
      <w:spacing w:after="120" w:line="240" w:lineRule="auto"/>
      <w:ind w:left="283"/>
    </w:pPr>
    <w:rPr>
      <w:sz w:val="20"/>
      <w:szCs w:val="20"/>
      <w:lang w:eastAsia="sl-SI"/>
    </w:rPr>
  </w:style>
  <w:style w:type="character" w:customStyle="1" w:styleId="BodyText2Char">
    <w:name w:val="Body Text 2 Char"/>
    <w:basedOn w:val="DefaultParagraphFont"/>
    <w:link w:val="BodyText2"/>
    <w:uiPriority w:val="99"/>
    <w:semiHidden/>
    <w:rsid w:val="00474AB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12</Pages>
  <Words>3525</Words>
  <Characters>20094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skladu z določbami Zakona o društvih (Ur</dc:title>
  <dc:subject/>
  <dc:creator>Guest</dc:creator>
  <cp:keywords/>
  <dc:description/>
  <cp:lastModifiedBy>UserUE</cp:lastModifiedBy>
  <cp:revision>19</cp:revision>
  <dcterms:created xsi:type="dcterms:W3CDTF">2013-01-09T09:09:00Z</dcterms:created>
  <dcterms:modified xsi:type="dcterms:W3CDTF">2013-01-30T09:39:00Z</dcterms:modified>
</cp:coreProperties>
</file>